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86B566" w14:textId="46B0FE7A" w:rsidR="00E85667" w:rsidRDefault="00000000" w:rsidP="005A159C">
      <w:pPr>
        <w:pStyle w:val="Heading1"/>
        <w:spacing w:before="120" w:after="120" w:line="276" w:lineRule="auto"/>
      </w:pPr>
      <w:r>
        <w:rPr>
          <w:color w:val="1F1F1F"/>
        </w:rPr>
        <w:t xml:space="preserve">Rapport d'Avancement : Assistant IT </w:t>
      </w:r>
    </w:p>
    <w:p w14:paraId="23E9E52B" w14:textId="77777777" w:rsidR="00E85667" w:rsidRDefault="00000000" w:rsidP="005A159C">
      <w:pPr>
        <w:pStyle w:val="Heading2"/>
        <w:spacing w:before="120" w:after="120" w:line="276" w:lineRule="auto"/>
        <w:rPr>
          <w:color w:val="1F1F1F"/>
        </w:rPr>
      </w:pPr>
      <w:r>
        <w:pict w14:anchorId="5550C012">
          <v:rect id="_x0000_i1025" style="width:0;height:1.5pt" o:hralign="center" o:hrstd="t" o:hr="t" fillcolor="#a0a0a0" stroked="f"/>
        </w:pict>
      </w:r>
      <w:r>
        <w:rPr>
          <w:color w:val="1F1F1F"/>
        </w:rPr>
        <w:t>1. Vue d'Ensemble de l'Architecture</w:t>
      </w:r>
    </w:p>
    <w:p w14:paraId="5F0977AA" w14:textId="77777777" w:rsidR="00E85667" w:rsidRDefault="00000000" w:rsidP="005A159C">
      <w:pPr>
        <w:spacing w:after="120" w:line="276" w:lineRule="auto"/>
        <w:rPr>
          <w:color w:val="1F1F1F"/>
        </w:rPr>
      </w:pPr>
      <w:r>
        <w:rPr>
          <w:noProof/>
        </w:rPr>
        <w:drawing>
          <wp:inline distT="114300" distB="114300" distL="114300" distR="114300" wp14:anchorId="15E54CC1" wp14:editId="18BE5644">
            <wp:extent cx="5943600" cy="28956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b="63744"/>
                    <a:stretch>
                      <a:fillRect/>
                    </a:stretch>
                  </pic:blipFill>
                  <pic:spPr>
                    <a:xfrm>
                      <a:off x="0" y="0"/>
                      <a:ext cx="5943600" cy="2895600"/>
                    </a:xfrm>
                    <a:prstGeom prst="rect">
                      <a:avLst/>
                    </a:prstGeom>
                    <a:ln/>
                  </pic:spPr>
                </pic:pic>
              </a:graphicData>
            </a:graphic>
          </wp:inline>
        </w:drawing>
      </w:r>
    </w:p>
    <w:p w14:paraId="094094D2" w14:textId="77777777" w:rsidR="00E85667" w:rsidRDefault="00000000" w:rsidP="005A159C">
      <w:pPr>
        <w:pStyle w:val="Heading3"/>
        <w:spacing w:before="0" w:after="120" w:line="276" w:lineRule="auto"/>
        <w:rPr>
          <w:color w:val="1F1F1F"/>
        </w:rPr>
      </w:pPr>
      <w:r>
        <w:rPr>
          <w:color w:val="1F1F1F"/>
        </w:rPr>
        <w:t>Stack Technique</w:t>
      </w:r>
    </w:p>
    <w:p w14:paraId="0D99EA86" w14:textId="77777777" w:rsidR="00E85667" w:rsidRDefault="00000000" w:rsidP="005A159C">
      <w:pPr>
        <w:numPr>
          <w:ilvl w:val="0"/>
          <w:numId w:val="1"/>
        </w:numPr>
        <w:pBdr>
          <w:top w:val="nil"/>
          <w:left w:val="nil"/>
          <w:bottom w:val="nil"/>
          <w:right w:val="nil"/>
          <w:between w:val="nil"/>
        </w:pBdr>
        <w:spacing w:line="276" w:lineRule="auto"/>
      </w:pPr>
      <w:r>
        <w:rPr>
          <w:b/>
          <w:bCs/>
          <w:color w:val="1F1F1F"/>
        </w:rPr>
        <w:t>Backend :</w:t>
      </w:r>
      <w:r>
        <w:rPr>
          <w:color w:val="1F1F1F"/>
        </w:rPr>
        <w:t xml:space="preserve"> Python avec </w:t>
      </w:r>
      <w:r>
        <w:rPr>
          <w:b/>
          <w:bCs/>
          <w:color w:val="1F1F1F"/>
        </w:rPr>
        <w:t>FastAPI</w:t>
      </w:r>
      <w:r>
        <w:rPr>
          <w:color w:val="1F1F1F"/>
        </w:rPr>
        <w:t xml:space="preserve"> (performant, asynchrone).</w:t>
      </w:r>
    </w:p>
    <w:p w14:paraId="64C6CCED" w14:textId="77777777" w:rsidR="00E85667" w:rsidRDefault="00000000" w:rsidP="005A159C">
      <w:pPr>
        <w:numPr>
          <w:ilvl w:val="0"/>
          <w:numId w:val="1"/>
        </w:numPr>
        <w:pBdr>
          <w:top w:val="nil"/>
          <w:left w:val="nil"/>
          <w:bottom w:val="nil"/>
          <w:right w:val="nil"/>
          <w:between w:val="nil"/>
        </w:pBdr>
        <w:spacing w:line="276" w:lineRule="auto"/>
      </w:pPr>
      <w:r>
        <w:rPr>
          <w:b/>
          <w:bCs/>
          <w:color w:val="1F1F1F"/>
        </w:rPr>
        <w:t>Base de Données Relationnelle :</w:t>
      </w:r>
      <w:r>
        <w:rPr>
          <w:color w:val="1F1F1F"/>
        </w:rPr>
        <w:t xml:space="preserve"> </w:t>
      </w:r>
      <w:r>
        <w:rPr>
          <w:b/>
          <w:bCs/>
          <w:color w:val="1F1F1F"/>
        </w:rPr>
        <w:t>PostgreSQL</w:t>
      </w:r>
      <w:r>
        <w:rPr>
          <w:color w:val="1F1F1F"/>
        </w:rPr>
        <w:t xml:space="preserve"> (données structurées, utilisateurs, historique).</w:t>
      </w:r>
    </w:p>
    <w:p w14:paraId="39B08D6B" w14:textId="77777777" w:rsidR="00E85667" w:rsidRDefault="00000000" w:rsidP="005A159C">
      <w:pPr>
        <w:numPr>
          <w:ilvl w:val="0"/>
          <w:numId w:val="1"/>
        </w:numPr>
        <w:pBdr>
          <w:top w:val="nil"/>
          <w:left w:val="nil"/>
          <w:bottom w:val="nil"/>
          <w:right w:val="nil"/>
          <w:between w:val="nil"/>
        </w:pBdr>
        <w:spacing w:line="276" w:lineRule="auto"/>
      </w:pPr>
      <w:r>
        <w:rPr>
          <w:b/>
          <w:bCs/>
          <w:color w:val="1F1F1F"/>
        </w:rPr>
        <w:t>Base de Données Vectorielle :</w:t>
      </w:r>
      <w:r>
        <w:rPr>
          <w:color w:val="1F1F1F"/>
        </w:rPr>
        <w:t xml:space="preserve"> </w:t>
      </w:r>
      <w:r>
        <w:rPr>
          <w:b/>
          <w:bCs/>
          <w:color w:val="1F1F1F"/>
        </w:rPr>
        <w:t>ChromaDB</w:t>
      </w:r>
      <w:r>
        <w:rPr>
          <w:color w:val="1F1F1F"/>
        </w:rPr>
        <w:t xml:space="preserve"> (recherche sémantique pour le RAG).</w:t>
      </w:r>
    </w:p>
    <w:p w14:paraId="452E1C3C" w14:textId="77777777" w:rsidR="00E85667" w:rsidRDefault="00000000" w:rsidP="005A159C">
      <w:pPr>
        <w:numPr>
          <w:ilvl w:val="0"/>
          <w:numId w:val="1"/>
        </w:numPr>
        <w:pBdr>
          <w:top w:val="nil"/>
          <w:left w:val="nil"/>
          <w:bottom w:val="nil"/>
          <w:right w:val="nil"/>
          <w:between w:val="nil"/>
        </w:pBdr>
        <w:spacing w:after="120" w:line="276" w:lineRule="auto"/>
      </w:pPr>
      <w:r>
        <w:rPr>
          <w:b/>
          <w:bCs/>
          <w:color w:val="1F1F1F"/>
        </w:rPr>
        <w:t>Moteur IA :</w:t>
      </w:r>
      <w:r>
        <w:rPr>
          <w:color w:val="1F1F1F"/>
        </w:rPr>
        <w:t xml:space="preserve"> OpenAI GPT-4 pour l'analyse et la classification du user text.</w:t>
      </w:r>
    </w:p>
    <w:p w14:paraId="14FE05E3" w14:textId="77777777" w:rsidR="00E85667" w:rsidRDefault="00000000" w:rsidP="005A159C">
      <w:pPr>
        <w:pStyle w:val="Heading3"/>
        <w:spacing w:after="120" w:line="276" w:lineRule="auto"/>
        <w:rPr>
          <w:color w:val="1F1F1F"/>
        </w:rPr>
      </w:pPr>
      <w:r>
        <w:rPr>
          <w:color w:val="1F1F1F"/>
        </w:rPr>
        <w:t>Structure du Projet</w:t>
      </w:r>
    </w:p>
    <w:p w14:paraId="70349201" w14:textId="77777777" w:rsidR="00E85667" w:rsidRDefault="00000000" w:rsidP="005A159C">
      <w:pPr>
        <w:pBdr>
          <w:top w:val="nil"/>
          <w:left w:val="nil"/>
          <w:bottom w:val="nil"/>
          <w:right w:val="nil"/>
          <w:between w:val="nil"/>
        </w:pBdr>
        <w:spacing w:after="120" w:line="276" w:lineRule="auto"/>
        <w:rPr>
          <w:color w:val="1F1F1F"/>
        </w:rPr>
      </w:pPr>
      <w:r>
        <w:rPr>
          <w:color w:val="1F1F1F"/>
        </w:rPr>
        <w:t>Le projet suit une organisation rigoureuse pour faciliter la maintenance:</w:t>
      </w:r>
    </w:p>
    <w:p w14:paraId="2BD22793" w14:textId="77777777" w:rsidR="00E85667" w:rsidRDefault="00E85667" w:rsidP="005A159C">
      <w:pPr>
        <w:pBdr>
          <w:top w:val="nil"/>
          <w:left w:val="nil"/>
          <w:bottom w:val="nil"/>
          <w:right w:val="nil"/>
          <w:between w:val="nil"/>
        </w:pBdr>
        <w:spacing w:line="276" w:lineRule="auto"/>
        <w:rPr>
          <w:color w:val="1F1F1F"/>
        </w:rPr>
      </w:pPr>
    </w:p>
    <w:p w14:paraId="38450BF1" w14:textId="77777777" w:rsidR="00E85667" w:rsidRDefault="00000000" w:rsidP="005A159C">
      <w:pPr>
        <w:numPr>
          <w:ilvl w:val="0"/>
          <w:numId w:val="2"/>
        </w:numPr>
        <w:pBdr>
          <w:top w:val="nil"/>
          <w:left w:val="nil"/>
          <w:bottom w:val="nil"/>
          <w:right w:val="nil"/>
          <w:between w:val="nil"/>
        </w:pBdr>
        <w:spacing w:line="276" w:lineRule="auto"/>
      </w:pPr>
      <w:r>
        <w:rPr>
          <w:color w:val="1F1F1F"/>
        </w:rPr>
        <w:t>backend/ : Contient l'API, les modèles de données (ORM), et la logique métier (Services).</w:t>
      </w:r>
    </w:p>
    <w:p w14:paraId="4BE7F8B6" w14:textId="77777777" w:rsidR="00E85667" w:rsidRDefault="00000000" w:rsidP="005A159C">
      <w:pPr>
        <w:numPr>
          <w:ilvl w:val="0"/>
          <w:numId w:val="2"/>
        </w:numPr>
        <w:pBdr>
          <w:top w:val="nil"/>
          <w:left w:val="nil"/>
          <w:bottom w:val="nil"/>
          <w:right w:val="nil"/>
          <w:between w:val="nil"/>
        </w:pBdr>
        <w:spacing w:line="276" w:lineRule="auto"/>
      </w:pPr>
      <w:r>
        <w:rPr>
          <w:color w:val="1F1F1F"/>
        </w:rPr>
        <w:t>database/ : Scripts d'initialisation (schema.sql) et données de test (seed.sql).</w:t>
      </w:r>
    </w:p>
    <w:p w14:paraId="1D3D47FE" w14:textId="77777777" w:rsidR="00E85667" w:rsidRDefault="00000000" w:rsidP="005A159C">
      <w:pPr>
        <w:numPr>
          <w:ilvl w:val="0"/>
          <w:numId w:val="2"/>
        </w:numPr>
        <w:pBdr>
          <w:top w:val="nil"/>
          <w:left w:val="nil"/>
          <w:bottom w:val="nil"/>
          <w:right w:val="nil"/>
          <w:between w:val="nil"/>
        </w:pBdr>
        <w:spacing w:line="276" w:lineRule="auto"/>
      </w:pPr>
      <w:r>
        <w:rPr>
          <w:color w:val="1F1F1F"/>
        </w:rPr>
        <w:t>knowledge-base/ : Structure de dossiers hiérarchique pour les fichiers Markdown (source de vérité des procédures IT).</w:t>
      </w:r>
    </w:p>
    <w:p w14:paraId="52FFA800" w14:textId="77777777" w:rsidR="00E85667" w:rsidRDefault="00000000" w:rsidP="005A159C">
      <w:pPr>
        <w:numPr>
          <w:ilvl w:val="0"/>
          <w:numId w:val="2"/>
        </w:numPr>
        <w:pBdr>
          <w:top w:val="nil"/>
          <w:left w:val="nil"/>
          <w:bottom w:val="nil"/>
          <w:right w:val="nil"/>
          <w:between w:val="nil"/>
        </w:pBdr>
        <w:spacing w:after="120" w:line="276" w:lineRule="auto"/>
      </w:pPr>
      <w:r>
        <w:rPr>
          <w:color w:val="1F1F1F"/>
        </w:rPr>
        <w:t>frontend/ : (En préparation) Interface React.</w:t>
      </w:r>
    </w:p>
    <w:p w14:paraId="34DCE1D7" w14:textId="77777777" w:rsidR="00E85667" w:rsidRDefault="00000000" w:rsidP="005A159C">
      <w:pPr>
        <w:pStyle w:val="Heading2"/>
        <w:spacing w:before="120" w:after="120" w:line="276" w:lineRule="auto"/>
        <w:rPr>
          <w:color w:val="1F1F1F"/>
        </w:rPr>
      </w:pPr>
      <w:r>
        <w:pict w14:anchorId="5900337C">
          <v:rect id="_x0000_i1026" style="width:0;height:1.5pt" o:hralign="center" o:hrstd="t" o:hr="t" fillcolor="#a0a0a0" stroked="f"/>
        </w:pict>
      </w:r>
      <w:r>
        <w:rPr>
          <w:color w:val="1F1F1F"/>
        </w:rPr>
        <w:t>2. Modélisation des Données (Schéma BDD)</w:t>
      </w:r>
    </w:p>
    <w:p w14:paraId="18D0C6C8" w14:textId="77777777" w:rsidR="00E85667" w:rsidRDefault="00000000" w:rsidP="005A159C">
      <w:pPr>
        <w:pBdr>
          <w:top w:val="nil"/>
          <w:left w:val="nil"/>
          <w:bottom w:val="nil"/>
          <w:right w:val="nil"/>
          <w:between w:val="nil"/>
        </w:pBdr>
        <w:spacing w:after="240" w:line="276" w:lineRule="auto"/>
        <w:rPr>
          <w:color w:val="1F1F1F"/>
        </w:rPr>
      </w:pPr>
      <w:r>
        <w:rPr>
          <w:color w:val="1F1F1F"/>
        </w:rPr>
        <w:t xml:space="preserve">Nous avons conçu et implémenté un modèle de données relationnel robuste dans PostgreSQL </w:t>
      </w:r>
      <w:r>
        <w:rPr>
          <w:color w:val="1F1F1F"/>
        </w:rPr>
        <w:lastRenderedPageBreak/>
        <w:t>pour gérer le cycle de vie complet du support IT.</w:t>
      </w:r>
    </w:p>
    <w:p w14:paraId="1C6699AF" w14:textId="77777777" w:rsidR="00E85667" w:rsidRDefault="00E85667" w:rsidP="005A159C">
      <w:pPr>
        <w:pBdr>
          <w:top w:val="nil"/>
          <w:left w:val="nil"/>
          <w:bottom w:val="nil"/>
          <w:right w:val="nil"/>
          <w:between w:val="nil"/>
        </w:pBdr>
        <w:spacing w:line="276" w:lineRule="auto"/>
        <w:rPr>
          <w:color w:val="1F1F1F"/>
        </w:rPr>
      </w:pPr>
    </w:p>
    <w:p w14:paraId="27229CCD" w14:textId="77777777" w:rsidR="00E85667" w:rsidRDefault="00000000" w:rsidP="005A159C">
      <w:pPr>
        <w:pStyle w:val="Heading3"/>
        <w:spacing w:before="0" w:after="120" w:line="276" w:lineRule="auto"/>
        <w:rPr>
          <w:color w:val="1F1F1F"/>
        </w:rPr>
      </w:pPr>
      <w:r>
        <w:rPr>
          <w:color w:val="1F1F1F"/>
        </w:rPr>
        <w:t>Entités Principales</w:t>
      </w:r>
    </w:p>
    <w:p w14:paraId="75E63039" w14:textId="77777777" w:rsidR="00E85667" w:rsidRDefault="00000000" w:rsidP="005A159C">
      <w:pPr>
        <w:numPr>
          <w:ilvl w:val="0"/>
          <w:numId w:val="3"/>
        </w:numPr>
        <w:pBdr>
          <w:top w:val="nil"/>
          <w:left w:val="nil"/>
          <w:bottom w:val="nil"/>
          <w:right w:val="nil"/>
          <w:between w:val="nil"/>
        </w:pBdr>
        <w:spacing w:line="276" w:lineRule="auto"/>
      </w:pPr>
      <w:r>
        <w:rPr>
          <w:b/>
          <w:bCs/>
          <w:color w:val="1F1F1F"/>
        </w:rPr>
        <w:t>Tickets :</w:t>
      </w:r>
      <w:r>
        <w:rPr>
          <w:color w:val="1F1F1F"/>
        </w:rPr>
        <w:t xml:space="preserve"> Stocke la demande brute, le message utilisateur, et les métadonnées d'analyse IA (priorité, symptômes extraits).</w:t>
      </w:r>
      <w:r>
        <w:rPr>
          <w:color w:val="000000"/>
        </w:rPr>
        <w:br/>
      </w:r>
    </w:p>
    <w:p w14:paraId="1AD4ED0D" w14:textId="77777777" w:rsidR="00E85667" w:rsidRDefault="00000000" w:rsidP="005A159C">
      <w:pPr>
        <w:numPr>
          <w:ilvl w:val="0"/>
          <w:numId w:val="3"/>
        </w:numPr>
        <w:pBdr>
          <w:top w:val="nil"/>
          <w:left w:val="nil"/>
          <w:bottom w:val="nil"/>
          <w:right w:val="nil"/>
          <w:between w:val="nil"/>
        </w:pBdr>
        <w:spacing w:line="276" w:lineRule="auto"/>
      </w:pPr>
      <w:r>
        <w:rPr>
          <w:b/>
          <w:bCs/>
          <w:color w:val="1F1F1F"/>
        </w:rPr>
        <w:t>Categories :</w:t>
      </w:r>
      <w:r>
        <w:rPr>
          <w:color w:val="1F1F1F"/>
        </w:rPr>
        <w:t xml:space="preserve"> Structure hiérarchique (ex: </w:t>
      </w:r>
      <w:r>
        <w:rPr>
          <w:i/>
          <w:iCs/>
          <w:color w:val="1F1F1F"/>
        </w:rPr>
        <w:t>Accès &amp; Authentification &gt; Mot de passe</w:t>
      </w:r>
      <w:r>
        <w:rPr>
          <w:color w:val="1F1F1F"/>
        </w:rPr>
        <w:t>) permettant une classification précise.</w:t>
      </w:r>
      <w:r>
        <w:rPr>
          <w:color w:val="000000"/>
        </w:rPr>
        <w:br/>
      </w:r>
    </w:p>
    <w:p w14:paraId="7596C663" w14:textId="77777777" w:rsidR="00E85667" w:rsidRDefault="00000000" w:rsidP="005A159C">
      <w:pPr>
        <w:numPr>
          <w:ilvl w:val="0"/>
          <w:numId w:val="3"/>
        </w:numPr>
        <w:pBdr>
          <w:top w:val="nil"/>
          <w:left w:val="nil"/>
          <w:bottom w:val="nil"/>
          <w:right w:val="nil"/>
          <w:between w:val="nil"/>
        </w:pBdr>
        <w:spacing w:line="276" w:lineRule="auto"/>
      </w:pPr>
      <w:r>
        <w:rPr>
          <w:b/>
          <w:bCs/>
          <w:color w:val="1F1F1F"/>
        </w:rPr>
        <w:t>Solutions :</w:t>
      </w:r>
      <w:r>
        <w:rPr>
          <w:color w:val="1F1F1F"/>
        </w:rPr>
        <w:t xml:space="preserve"> Procédures de résolution réutilisables, indépendantes des tickets, contenant les étapes et le score d'efficacité.</w:t>
      </w:r>
      <w:r>
        <w:rPr>
          <w:color w:val="000000"/>
        </w:rPr>
        <w:br/>
      </w:r>
    </w:p>
    <w:p w14:paraId="3445CCC9" w14:textId="77777777" w:rsidR="00E85667" w:rsidRDefault="00000000" w:rsidP="005A159C">
      <w:pPr>
        <w:numPr>
          <w:ilvl w:val="0"/>
          <w:numId w:val="3"/>
        </w:numPr>
        <w:pBdr>
          <w:top w:val="nil"/>
          <w:left w:val="nil"/>
          <w:bottom w:val="nil"/>
          <w:right w:val="nil"/>
          <w:between w:val="nil"/>
        </w:pBdr>
        <w:spacing w:line="276" w:lineRule="auto"/>
      </w:pPr>
      <w:r>
        <w:rPr>
          <w:b/>
          <w:bCs/>
          <w:color w:val="1F1F1F"/>
        </w:rPr>
        <w:t>Interventions :</w:t>
      </w:r>
      <w:r>
        <w:rPr>
          <w:color w:val="1F1F1F"/>
        </w:rPr>
        <w:t xml:space="preserve"> Archives immuables des problèmes résolus, servant de base d'apprentissage pour l'IA (format </w:t>
      </w:r>
      <w:r>
        <w:rPr>
          <w:color w:val="444746"/>
        </w:rPr>
        <w:t>INT-2025-XX...</w:t>
      </w:r>
      <w:r>
        <w:rPr>
          <w:color w:val="1F1F1F"/>
        </w:rPr>
        <w:t>).</w:t>
      </w:r>
      <w:r>
        <w:rPr>
          <w:color w:val="000000"/>
        </w:rPr>
        <w:br/>
      </w:r>
    </w:p>
    <w:p w14:paraId="74CE0891" w14:textId="77777777" w:rsidR="00E85667" w:rsidRDefault="00000000" w:rsidP="005A159C">
      <w:pPr>
        <w:numPr>
          <w:ilvl w:val="0"/>
          <w:numId w:val="3"/>
        </w:numPr>
        <w:pBdr>
          <w:top w:val="nil"/>
          <w:left w:val="nil"/>
          <w:bottom w:val="nil"/>
          <w:right w:val="nil"/>
          <w:between w:val="nil"/>
        </w:pBdr>
        <w:spacing w:after="120" w:line="276" w:lineRule="auto"/>
      </w:pPr>
      <w:r>
        <w:rPr>
          <w:b/>
          <w:bCs/>
          <w:color w:val="1F1F1F"/>
        </w:rPr>
        <w:t>Technicians &amp; Users :</w:t>
      </w:r>
      <w:r>
        <w:rPr>
          <w:color w:val="1F1F1F"/>
        </w:rPr>
        <w:t xml:space="preserve"> Gestion des acteurs du système.</w:t>
      </w:r>
      <w:r>
        <w:rPr>
          <w:color w:val="000000"/>
        </w:rPr>
        <w:br/>
      </w:r>
      <w:r>
        <w:rPr>
          <w:color w:val="000000"/>
        </w:rPr>
        <w:br/>
      </w:r>
      <w:r>
        <w:rPr>
          <w:noProof/>
        </w:rPr>
        <w:lastRenderedPageBreak/>
        <w:drawing>
          <wp:inline distT="114300" distB="114300" distL="114300" distR="114300" wp14:anchorId="77C41281" wp14:editId="1CB09E8C">
            <wp:extent cx="5743575" cy="4943475"/>
            <wp:effectExtent l="0" t="0" r="9525" b="952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l="961" t="35778" b="1013"/>
                    <a:stretch>
                      <a:fillRect/>
                    </a:stretch>
                  </pic:blipFill>
                  <pic:spPr>
                    <a:xfrm>
                      <a:off x="0" y="0"/>
                      <a:ext cx="5743575" cy="4943475"/>
                    </a:xfrm>
                    <a:prstGeom prst="rect">
                      <a:avLst/>
                    </a:prstGeom>
                    <a:ln/>
                  </pic:spPr>
                </pic:pic>
              </a:graphicData>
            </a:graphic>
          </wp:inline>
        </w:drawing>
      </w:r>
    </w:p>
    <w:p w14:paraId="1F2BA2CE" w14:textId="77777777" w:rsidR="00E85667" w:rsidRDefault="00000000" w:rsidP="005A159C">
      <w:pPr>
        <w:pStyle w:val="Heading3"/>
        <w:spacing w:after="120" w:line="276" w:lineRule="auto"/>
        <w:rPr>
          <w:color w:val="1F1F1F"/>
        </w:rPr>
      </w:pPr>
      <w:r>
        <w:rPr>
          <w:color w:val="1F1F1F"/>
        </w:rPr>
        <w:t>Relations Clés</w:t>
      </w:r>
    </w:p>
    <w:p w14:paraId="681183B0" w14:textId="43119DB3" w:rsidR="00E85667" w:rsidRDefault="00000000" w:rsidP="005A159C">
      <w:pPr>
        <w:numPr>
          <w:ilvl w:val="0"/>
          <w:numId w:val="4"/>
        </w:numPr>
        <w:pBdr>
          <w:top w:val="nil"/>
          <w:left w:val="nil"/>
          <w:bottom w:val="nil"/>
          <w:right w:val="nil"/>
          <w:between w:val="nil"/>
        </w:pBdr>
        <w:spacing w:after="120" w:line="276" w:lineRule="auto"/>
      </w:pPr>
      <w:r>
        <w:rPr>
          <w:b/>
          <w:bCs/>
          <w:color w:val="1F1F1F"/>
        </w:rPr>
        <w:t>Ticket_Solutions (Many-to-Many) :</w:t>
      </w:r>
      <w:r>
        <w:rPr>
          <w:color w:val="1F1F1F"/>
        </w:rPr>
        <w:t xml:space="preserve"> Un ticket peut se voir proposer plusieurs solutions, et une solution peut résoudre plusieurs tickets. Cela nous permet de calculer un </w:t>
      </w:r>
      <w:r>
        <w:rPr>
          <w:b/>
          <w:bCs/>
          <w:color w:val="1F1F1F"/>
        </w:rPr>
        <w:t>taux de succès</w:t>
      </w:r>
      <w:r>
        <w:rPr>
          <w:color w:val="1F1F1F"/>
        </w:rPr>
        <w:t xml:space="preserve"> réel pour chaque solution.</w:t>
      </w:r>
    </w:p>
    <w:p w14:paraId="02F5E264" w14:textId="77777777" w:rsidR="00E85667" w:rsidRDefault="00000000" w:rsidP="005A159C">
      <w:pPr>
        <w:pStyle w:val="Heading2"/>
        <w:spacing w:before="120" w:after="120" w:line="276" w:lineRule="auto"/>
        <w:rPr>
          <w:color w:val="1F1F1F"/>
        </w:rPr>
      </w:pPr>
      <w:r>
        <w:pict w14:anchorId="7BA83556">
          <v:rect id="_x0000_i1027" style="width:0;height:1.5pt" o:hralign="center" o:hrstd="t" o:hr="t" fillcolor="#a0a0a0" stroked="f"/>
        </w:pict>
      </w:r>
      <w:r>
        <w:rPr>
          <w:color w:val="1F1F1F"/>
        </w:rPr>
        <w:t>3. Stratégie de Connexion des Bases de Données (Système RAG)</w:t>
      </w:r>
    </w:p>
    <w:p w14:paraId="2DFAB593" w14:textId="77777777" w:rsidR="00E85667" w:rsidRDefault="00000000" w:rsidP="005A159C">
      <w:pPr>
        <w:pBdr>
          <w:top w:val="nil"/>
          <w:left w:val="nil"/>
          <w:bottom w:val="nil"/>
          <w:right w:val="nil"/>
          <w:between w:val="nil"/>
        </w:pBdr>
        <w:spacing w:after="240" w:line="276" w:lineRule="auto"/>
        <w:rPr>
          <w:color w:val="1F1F1F"/>
        </w:rPr>
      </w:pPr>
      <w:r>
        <w:rPr>
          <w:color w:val="1F1F1F"/>
        </w:rPr>
        <w:t>Le système repose sur une interaction hybride entre PostgreSQL et ChromaDB pour fournir des réponses pertinentes.</w:t>
      </w:r>
    </w:p>
    <w:p w14:paraId="0614986F" w14:textId="77777777" w:rsidR="00E85667" w:rsidRDefault="00000000" w:rsidP="005A159C">
      <w:pPr>
        <w:pBdr>
          <w:top w:val="nil"/>
          <w:left w:val="nil"/>
          <w:bottom w:val="nil"/>
          <w:right w:val="nil"/>
          <w:between w:val="nil"/>
        </w:pBdr>
        <w:spacing w:after="120" w:line="276" w:lineRule="auto"/>
        <w:rPr>
          <w:b/>
          <w:bCs/>
          <w:color w:val="1F1F1F"/>
        </w:rPr>
      </w:pPr>
      <w:r>
        <w:rPr>
          <w:b/>
          <w:bCs/>
          <w:color w:val="1F1F1F"/>
        </w:rPr>
        <w:t>Le flux de connexion :</w:t>
      </w:r>
    </w:p>
    <w:p w14:paraId="5F287E23" w14:textId="77777777" w:rsidR="00E85667" w:rsidRDefault="00000000" w:rsidP="005A159C">
      <w:pPr>
        <w:numPr>
          <w:ilvl w:val="0"/>
          <w:numId w:val="5"/>
        </w:numPr>
        <w:pBdr>
          <w:top w:val="nil"/>
          <w:left w:val="nil"/>
          <w:bottom w:val="nil"/>
          <w:right w:val="nil"/>
          <w:between w:val="nil"/>
        </w:pBdr>
        <w:spacing w:line="276" w:lineRule="auto"/>
      </w:pPr>
      <w:r>
        <w:rPr>
          <w:b/>
          <w:bCs/>
          <w:color w:val="1F1F1F"/>
        </w:rPr>
        <w:t>Stockage :</w:t>
      </w:r>
      <w:r>
        <w:rPr>
          <w:color w:val="1F1F1F"/>
        </w:rPr>
        <w:t xml:space="preserve"> Les données "chaudes" et transactionnelles (qui a fait quoi, quand, statut) sont dans </w:t>
      </w:r>
      <w:r>
        <w:rPr>
          <w:b/>
          <w:bCs/>
          <w:color w:val="1F1F1F"/>
        </w:rPr>
        <w:t>PostgreSQL</w:t>
      </w:r>
      <w:r>
        <w:rPr>
          <w:color w:val="1F1F1F"/>
        </w:rPr>
        <w:t>.</w:t>
      </w:r>
    </w:p>
    <w:p w14:paraId="2F7BFE2D" w14:textId="77777777" w:rsidR="00E85667" w:rsidRDefault="00000000" w:rsidP="005A159C">
      <w:pPr>
        <w:numPr>
          <w:ilvl w:val="0"/>
          <w:numId w:val="5"/>
        </w:numPr>
        <w:pBdr>
          <w:top w:val="nil"/>
          <w:left w:val="nil"/>
          <w:bottom w:val="nil"/>
          <w:right w:val="nil"/>
          <w:between w:val="nil"/>
        </w:pBdr>
        <w:spacing w:line="276" w:lineRule="auto"/>
      </w:pPr>
      <w:r>
        <w:rPr>
          <w:b/>
          <w:bCs/>
          <w:color w:val="1F1F1F"/>
        </w:rPr>
        <w:lastRenderedPageBreak/>
        <w:t>Indexation :</w:t>
      </w:r>
      <w:r>
        <w:rPr>
          <w:color w:val="1F1F1F"/>
        </w:rPr>
        <w:t xml:space="preserve"> Les résumés de solutions et les problèmes résolus sont vectorisés (transformés en nombres) et stockés dans </w:t>
      </w:r>
      <w:r>
        <w:rPr>
          <w:b/>
          <w:bCs/>
          <w:color w:val="1F1F1F"/>
        </w:rPr>
        <w:t>ChromaDB</w:t>
      </w:r>
      <w:r>
        <w:rPr>
          <w:color w:val="1F1F1F"/>
        </w:rPr>
        <w:t>.</w:t>
      </w:r>
    </w:p>
    <w:p w14:paraId="42D2C8AF" w14:textId="77777777" w:rsidR="00E85667" w:rsidRDefault="00000000" w:rsidP="005A159C">
      <w:pPr>
        <w:numPr>
          <w:ilvl w:val="0"/>
          <w:numId w:val="5"/>
        </w:numPr>
        <w:pBdr>
          <w:top w:val="nil"/>
          <w:left w:val="nil"/>
          <w:bottom w:val="nil"/>
          <w:right w:val="nil"/>
          <w:between w:val="nil"/>
        </w:pBdr>
        <w:spacing w:line="276" w:lineRule="auto"/>
      </w:pPr>
      <w:r>
        <w:rPr>
          <w:b/>
          <w:bCs/>
          <w:color w:val="1F1F1F"/>
        </w:rPr>
        <w:t>Recherche (RAG) :</w:t>
      </w:r>
    </w:p>
    <w:p w14:paraId="2B69AE3A" w14:textId="383AA63A" w:rsidR="00E85667" w:rsidRDefault="00000000" w:rsidP="005A159C">
      <w:pPr>
        <w:numPr>
          <w:ilvl w:val="1"/>
          <w:numId w:val="6"/>
        </w:numPr>
        <w:pBdr>
          <w:top w:val="nil"/>
          <w:left w:val="nil"/>
          <w:bottom w:val="nil"/>
          <w:right w:val="nil"/>
          <w:between w:val="nil"/>
        </w:pBdr>
        <w:spacing w:line="276" w:lineRule="auto"/>
      </w:pPr>
      <w:r>
        <w:rPr>
          <w:color w:val="1F1F1F"/>
        </w:rPr>
        <w:t xml:space="preserve">Lorsqu'une requête arrive, nous interrogeons </w:t>
      </w:r>
      <w:r>
        <w:rPr>
          <w:b/>
          <w:bCs/>
          <w:color w:val="1F1F1F"/>
        </w:rPr>
        <w:t>ChromaDB</w:t>
      </w:r>
      <w:r>
        <w:rPr>
          <w:color w:val="1F1F1F"/>
        </w:rPr>
        <w:t xml:space="preserve"> pour trouver une similarité sémantique (ex: "PC lent</w:t>
      </w:r>
      <w:r w:rsidR="005A159C">
        <w:rPr>
          <w:color w:val="1F1F1F"/>
        </w:rPr>
        <w:t xml:space="preserve"> </w:t>
      </w:r>
      <w:r>
        <w:rPr>
          <w:color w:val="1F1F1F"/>
        </w:rPr>
        <w:t>Ordinateur rame").</w:t>
      </w:r>
    </w:p>
    <w:p w14:paraId="104DB9F2" w14:textId="77777777" w:rsidR="00E85667" w:rsidRDefault="00000000" w:rsidP="005A159C">
      <w:pPr>
        <w:numPr>
          <w:ilvl w:val="1"/>
          <w:numId w:val="6"/>
        </w:numPr>
        <w:pBdr>
          <w:top w:val="nil"/>
          <w:left w:val="nil"/>
          <w:bottom w:val="nil"/>
          <w:right w:val="nil"/>
          <w:between w:val="nil"/>
        </w:pBdr>
        <w:spacing w:line="276" w:lineRule="auto"/>
      </w:pPr>
      <w:r>
        <w:rPr>
          <w:color w:val="1F1F1F"/>
        </w:rPr>
        <w:t>ChromaDB retourne des IDs (ex: SOL-042).</w:t>
      </w:r>
    </w:p>
    <w:p w14:paraId="10E32859" w14:textId="73F2B71E" w:rsidR="00E85667" w:rsidRDefault="00000000" w:rsidP="005A159C">
      <w:pPr>
        <w:numPr>
          <w:ilvl w:val="1"/>
          <w:numId w:val="6"/>
        </w:numPr>
        <w:pBdr>
          <w:top w:val="nil"/>
          <w:left w:val="nil"/>
          <w:bottom w:val="nil"/>
          <w:right w:val="nil"/>
          <w:between w:val="nil"/>
        </w:pBdr>
        <w:spacing w:after="120" w:line="276" w:lineRule="auto"/>
      </w:pPr>
      <w:r>
        <w:rPr>
          <w:color w:val="1F1F1F"/>
        </w:rPr>
        <w:t xml:space="preserve">Le système utilise ces IDs pour récupérer les détails complets (étapes, images, auteurs) depuis </w:t>
      </w:r>
      <w:r>
        <w:rPr>
          <w:b/>
          <w:bCs/>
          <w:color w:val="1F1F1F"/>
        </w:rPr>
        <w:t>PostgreSQ</w:t>
      </w:r>
      <w:r>
        <w:rPr>
          <w:color w:val="1F1F1F"/>
        </w:rPr>
        <w:t>.</w:t>
      </w:r>
    </w:p>
    <w:p w14:paraId="758F90FB" w14:textId="77777777" w:rsidR="00E85667" w:rsidRPr="00D5234F" w:rsidRDefault="00000000" w:rsidP="00D5234F">
      <w:pPr>
        <w:spacing w:before="240" w:line="276" w:lineRule="auto"/>
        <w:rPr>
          <w:sz w:val="32"/>
          <w:szCs w:val="32"/>
        </w:rPr>
      </w:pPr>
      <w:r w:rsidRPr="00D5234F">
        <w:rPr>
          <w:rFonts w:ascii="Segoe UI Emoji" w:hAnsi="Segoe UI Emoji" w:cs="Segoe UI Emoji"/>
          <w:sz w:val="32"/>
          <w:szCs w:val="32"/>
        </w:rPr>
        <w:t>🔄</w:t>
      </w:r>
      <w:r w:rsidRPr="00D5234F">
        <w:rPr>
          <w:sz w:val="32"/>
          <w:szCs w:val="32"/>
        </w:rPr>
        <w:t xml:space="preserve"> WORKFLOW COMPLET (LES DEUX BASES SONT NÉCESSAIRES)</w:t>
      </w:r>
    </w:p>
    <w:p w14:paraId="1FB9E54C" w14:textId="77777777" w:rsidR="00E85667" w:rsidRDefault="00000000" w:rsidP="005A159C">
      <w:pPr>
        <w:spacing w:before="240" w:line="276" w:lineRule="auto"/>
        <w:rPr>
          <w:sz w:val="30"/>
          <w:szCs w:val="30"/>
        </w:rPr>
      </w:pPr>
      <w:r>
        <w:rPr>
          <w:sz w:val="30"/>
          <w:szCs w:val="30"/>
        </w:rPr>
        <w:t>Scénario : Utilisateur crée un ticket</w:t>
      </w:r>
    </w:p>
    <w:p w14:paraId="413D3990" w14:textId="6A1DCE20" w:rsidR="00AC1A9E" w:rsidRDefault="00000000" w:rsidP="00AC1A9E">
      <w:pPr>
        <w:tabs>
          <w:tab w:val="left" w:pos="540"/>
          <w:tab w:val="left" w:pos="810"/>
          <w:tab w:val="left" w:pos="900"/>
        </w:tabs>
        <w:spacing w:line="276" w:lineRule="auto"/>
        <w:rPr>
          <w:rFonts w:ascii="Arial Unicode MS" w:eastAsia="Arial Unicode MS" w:hAnsi="Arial Unicode MS" w:cs="Arial Unicode MS"/>
          <w:sz w:val="20"/>
          <w:szCs w:val="20"/>
        </w:rPr>
      </w:pPr>
      <w:r>
        <w:rPr>
          <w:rFonts w:ascii="Arial Unicode MS" w:eastAsia="Arial Unicode MS" w:hAnsi="Arial Unicode MS" w:cs="Arial Unicode MS"/>
          <w:sz w:val="20"/>
          <w:szCs w:val="20"/>
        </w:rPr>
        <w:t>1. USER envoie message : "Mon PC est très lent depuis ce matin"</w:t>
      </w:r>
      <w:r>
        <w:rPr>
          <w:rFonts w:ascii="Arial Unicode MS" w:eastAsia="Arial Unicode MS" w:hAnsi="Arial Unicode MS" w:cs="Arial Unicode MS"/>
          <w:sz w:val="20"/>
          <w:szCs w:val="20"/>
        </w:rPr>
        <w:br/>
        <w:t xml:space="preserve">   </w:t>
      </w:r>
      <w:r w:rsidR="00AC1A9E">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br/>
        <w:t xml:space="preserve"> 2. IA (L0) analyse le message</w:t>
      </w:r>
      <w:r>
        <w:rPr>
          <w:rFonts w:ascii="Arial Unicode MS" w:eastAsia="Arial Unicode MS" w:hAnsi="Arial Unicode MS" w:cs="Arial Unicode MS"/>
          <w:sz w:val="20"/>
          <w:szCs w:val="20"/>
        </w:rPr>
        <w:br/>
        <w:t xml:space="preserve">  </w:t>
      </w:r>
      <w:r w:rsidR="00D5234F">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t xml:space="preserve"> </w:t>
      </w:r>
      <w:r w:rsidR="00AC1A9E">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br/>
        <w:t xml:space="preserve"> 3. PostgreSQL : Création du ticket</w:t>
      </w:r>
      <w:r>
        <w:rPr>
          <w:rFonts w:ascii="Arial Unicode MS" w:eastAsia="Arial Unicode MS" w:hAnsi="Arial Unicode MS" w:cs="Arial Unicode MS"/>
          <w:sz w:val="20"/>
          <w:szCs w:val="20"/>
        </w:rPr>
        <w:br/>
        <w:t xml:space="preserve">    </w:t>
      </w:r>
      <w:r w:rsidR="00AC1A9E">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t>- INSERT INTO tickets (title, user_message, category_id, status='open')</w:t>
      </w:r>
      <w:r>
        <w:rPr>
          <w:rFonts w:ascii="Arial Unicode MS" w:eastAsia="Arial Unicode MS" w:hAnsi="Arial Unicode MS" w:cs="Arial Unicode MS"/>
          <w:sz w:val="20"/>
          <w:szCs w:val="20"/>
        </w:rPr>
        <w:br/>
        <w:t xml:space="preserve">   </w:t>
      </w:r>
      <w:r w:rsidR="00AC1A9E">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t xml:space="preserve"> - Ticket #TKT-2025-00042 créé</w:t>
      </w:r>
      <w:r>
        <w:rPr>
          <w:rFonts w:ascii="Arial Unicode MS" w:eastAsia="Arial Unicode MS" w:hAnsi="Arial Unicode MS" w:cs="Arial Unicode MS"/>
          <w:sz w:val="20"/>
          <w:szCs w:val="20"/>
        </w:rPr>
        <w:br/>
        <w:t xml:space="preserve">   </w:t>
      </w:r>
      <w:r w:rsidR="00D5234F">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br/>
        <w:t xml:space="preserve"> 4. IA (L1) cherche solutions dans ChromaDB</w:t>
      </w:r>
      <w:r>
        <w:rPr>
          <w:rFonts w:ascii="Arial Unicode MS" w:eastAsia="Arial Unicode MS" w:hAnsi="Arial Unicode MS" w:cs="Arial Unicode MS"/>
          <w:sz w:val="20"/>
          <w:szCs w:val="20"/>
        </w:rPr>
        <w:br/>
        <w:t xml:space="preserve">    </w:t>
      </w:r>
      <w:r w:rsidR="00AC1A9E">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t>- Génère embedding du message</w:t>
      </w:r>
      <w:r>
        <w:rPr>
          <w:rFonts w:ascii="Arial Unicode MS" w:eastAsia="Arial Unicode MS" w:hAnsi="Arial Unicode MS" w:cs="Arial Unicode MS"/>
          <w:sz w:val="20"/>
          <w:szCs w:val="20"/>
        </w:rPr>
        <w:br/>
      </w:r>
      <w:r w:rsidR="00AC1A9E">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t xml:space="preserve">    - ChromaDB.query("PC lent depuis ce matin")</w:t>
      </w:r>
      <w:r>
        <w:rPr>
          <w:rFonts w:ascii="Arial Unicode MS" w:eastAsia="Arial Unicode MS" w:hAnsi="Arial Unicode MS" w:cs="Arial Unicode MS"/>
          <w:sz w:val="20"/>
          <w:szCs w:val="20"/>
        </w:rPr>
        <w:br/>
      </w:r>
      <w:r w:rsidR="00AC1A9E">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t xml:space="preserve">    - Retourne Top-3 IDs : [solution_67, solution_89, solution_102]</w:t>
      </w:r>
      <w:r>
        <w:rPr>
          <w:rFonts w:ascii="Arial Unicode MS" w:eastAsia="Arial Unicode MS" w:hAnsi="Arial Unicode MS" w:cs="Arial Unicode MS"/>
          <w:sz w:val="20"/>
          <w:szCs w:val="20"/>
        </w:rPr>
        <w:br/>
        <w:t xml:space="preserve">  </w:t>
      </w:r>
      <w:r w:rsidR="00D5234F">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br/>
        <w:t xml:space="preserve"> 5. PostgreSQL : Récupère détails des solutions</w:t>
      </w:r>
      <w:r>
        <w:rPr>
          <w:rFonts w:ascii="Arial Unicode MS" w:eastAsia="Arial Unicode MS" w:hAnsi="Arial Unicode MS" w:cs="Arial Unicode MS"/>
          <w:sz w:val="20"/>
          <w:szCs w:val="20"/>
        </w:rPr>
        <w:br/>
        <w:t xml:space="preserve">   </w:t>
      </w:r>
      <w:r w:rsidR="00AC1A9E">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t xml:space="preserve"> - SELECT * FROM solutions WHERE id IN (67, 89, 102)</w:t>
      </w:r>
      <w:r>
        <w:rPr>
          <w:rFonts w:ascii="Arial Unicode MS" w:eastAsia="Arial Unicode MS" w:hAnsi="Arial Unicode MS" w:cs="Arial Unicode MS"/>
          <w:sz w:val="20"/>
          <w:szCs w:val="20"/>
        </w:rPr>
        <w:br/>
        <w:t xml:space="preserve">  </w:t>
      </w:r>
      <w:r w:rsidR="00AC1A9E">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t xml:space="preserve">  - Retourne solutions complètes avec étapes</w:t>
      </w:r>
      <w:r>
        <w:rPr>
          <w:rFonts w:ascii="Arial Unicode MS" w:eastAsia="Arial Unicode MS" w:hAnsi="Arial Unicode MS" w:cs="Arial Unicode MS"/>
          <w:sz w:val="20"/>
          <w:szCs w:val="20"/>
        </w:rPr>
        <w:br/>
        <w:t xml:space="preserve">  </w:t>
      </w:r>
      <w:r w:rsidR="00D5234F">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br/>
        <w:t xml:space="preserve"> 6. PostgreSQL : Enregistre les propositions</w:t>
      </w:r>
      <w:r>
        <w:rPr>
          <w:rFonts w:ascii="Arial Unicode MS" w:eastAsia="Arial Unicode MS" w:hAnsi="Arial Unicode MS" w:cs="Arial Unicode MS"/>
          <w:sz w:val="20"/>
          <w:szCs w:val="20"/>
        </w:rPr>
        <w:br/>
        <w:t xml:space="preserve">   </w:t>
      </w:r>
      <w:r w:rsidR="00AC1A9E">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t xml:space="preserve"> - INSERT INTO ticket_solutions (ticket_id, solution_id, suggestion_order)</w:t>
      </w:r>
      <w:r>
        <w:rPr>
          <w:rFonts w:ascii="Arial Unicode MS" w:eastAsia="Arial Unicode MS" w:hAnsi="Arial Unicode MS" w:cs="Arial Unicode MS"/>
          <w:sz w:val="20"/>
          <w:szCs w:val="20"/>
        </w:rPr>
        <w:br/>
        <w:t xml:space="preserve"> </w:t>
      </w:r>
      <w:r w:rsidR="00D5234F">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t xml:space="preserve">   </w:t>
      </w:r>
      <w:r w:rsidR="00D5234F">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t>↓</w:t>
      </w:r>
      <w:r>
        <w:rPr>
          <w:rFonts w:ascii="Arial Unicode MS" w:eastAsia="Arial Unicode MS" w:hAnsi="Arial Unicode MS" w:cs="Arial Unicode MS"/>
          <w:sz w:val="20"/>
          <w:szCs w:val="20"/>
        </w:rPr>
        <w:br/>
        <w:t xml:space="preserve"> 7. USER essaie solution #67 → ✅ Succès</w:t>
      </w:r>
      <w:r>
        <w:rPr>
          <w:rFonts w:ascii="Arial Unicode MS" w:eastAsia="Arial Unicode MS" w:hAnsi="Arial Unicode MS" w:cs="Arial Unicode MS"/>
          <w:sz w:val="20"/>
          <w:szCs w:val="20"/>
        </w:rPr>
        <w:br/>
        <w:t xml:space="preserve">    </w:t>
      </w:r>
      <w:r w:rsidR="00D5234F">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t>↓</w:t>
      </w:r>
      <w:r>
        <w:rPr>
          <w:rFonts w:ascii="Arial Unicode MS" w:eastAsia="Arial Unicode MS" w:hAnsi="Arial Unicode MS" w:cs="Arial Unicode MS"/>
          <w:sz w:val="20"/>
          <w:szCs w:val="20"/>
        </w:rPr>
        <w:br/>
        <w:t xml:space="preserve"> 8. PostgreSQL : Mise à jour</w:t>
      </w:r>
      <w:r>
        <w:rPr>
          <w:rFonts w:ascii="Arial Unicode MS" w:eastAsia="Arial Unicode MS" w:hAnsi="Arial Unicode MS" w:cs="Arial Unicode MS"/>
          <w:sz w:val="20"/>
          <w:szCs w:val="20"/>
        </w:rPr>
        <w:br/>
        <w:t xml:space="preserve">  </w:t>
      </w:r>
      <w:r w:rsidR="00AC1A9E">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t xml:space="preserve">  - UPDATE ticket_solutions SET applied=TRUE, success=TRUE</w:t>
      </w:r>
      <w:r>
        <w:rPr>
          <w:rFonts w:ascii="Arial Unicode MS" w:eastAsia="Arial Unicode MS" w:hAnsi="Arial Unicode MS" w:cs="Arial Unicode MS"/>
          <w:sz w:val="20"/>
          <w:szCs w:val="20"/>
        </w:rPr>
        <w:br/>
        <w:t xml:space="preserve">   </w:t>
      </w:r>
      <w:r w:rsidR="00AC1A9E">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t xml:space="preserve"> - UPDATE solutions SET times_applied++, times_successful++</w:t>
      </w:r>
      <w:r>
        <w:rPr>
          <w:rFonts w:ascii="Arial Unicode MS" w:eastAsia="Arial Unicode MS" w:hAnsi="Arial Unicode MS" w:cs="Arial Unicode MS"/>
          <w:sz w:val="20"/>
          <w:szCs w:val="20"/>
        </w:rPr>
        <w:br/>
        <w:t xml:space="preserve">  </w:t>
      </w:r>
      <w:r w:rsidR="00AC1A9E">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t xml:space="preserve"> </w:t>
      </w:r>
      <w:r w:rsidR="00AC1A9E">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t xml:space="preserve"> - UPDATE tickets SET status='resolved'</w:t>
      </w:r>
      <w:r>
        <w:rPr>
          <w:rFonts w:ascii="Arial Unicode MS" w:eastAsia="Arial Unicode MS" w:hAnsi="Arial Unicode MS" w:cs="Arial Unicode MS"/>
          <w:sz w:val="20"/>
          <w:szCs w:val="20"/>
        </w:rPr>
        <w:br/>
        <w:t xml:space="preserve">    </w:t>
      </w:r>
      <w:r w:rsidR="00AC1A9E">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t>↓</w:t>
      </w:r>
      <w:r>
        <w:rPr>
          <w:rFonts w:ascii="Arial Unicode MS" w:eastAsia="Arial Unicode MS" w:hAnsi="Arial Unicode MS" w:cs="Arial Unicode MS"/>
          <w:sz w:val="20"/>
          <w:szCs w:val="20"/>
        </w:rPr>
        <w:br/>
        <w:t xml:space="preserve"> 9. Génération intervention automatique (a confirmer: </w:t>
      </w:r>
      <w:r>
        <w:t>L'intervention doit-elle se limiter à la recherche de solutions sur Internet, ou doit-elle également inclure des solutions issues de la base de connaissances ?</w:t>
      </w:r>
      <w:r>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tab/>
      </w:r>
    </w:p>
    <w:p w14:paraId="399E4EAE" w14:textId="0B1CFE96" w:rsidR="00E85667" w:rsidRDefault="00AC1A9E" w:rsidP="005A159C">
      <w:pPr>
        <w:spacing w:line="276" w:lineRule="auto"/>
      </w:pPr>
      <w:r>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br/>
        <w:t xml:space="preserve"> 10. PostgreSQL : Insertion intervention</w:t>
      </w:r>
      <w:r>
        <w:rPr>
          <w:rFonts w:ascii="Arial Unicode MS" w:eastAsia="Arial Unicode MS" w:hAnsi="Arial Unicode MS" w:cs="Arial Unicode MS"/>
          <w:sz w:val="20"/>
          <w:szCs w:val="20"/>
        </w:rPr>
        <w:br/>
        <w:t xml:space="preserve"> </w:t>
      </w:r>
      <w:r>
        <w:rPr>
          <w:rFonts w:ascii="Arial Unicode MS" w:eastAsia="Arial Unicode MS" w:hAnsi="Arial Unicode MS" w:cs="Arial Unicode MS"/>
          <w:sz w:val="20"/>
          <w:szCs w:val="20"/>
        </w:rPr>
        <w:tab/>
        <w:t>- INSERT INTO interventions (...)</w:t>
      </w:r>
      <w:r>
        <w:rPr>
          <w:rFonts w:ascii="Arial Unicode MS" w:eastAsia="Arial Unicode MS" w:hAnsi="Arial Unicode MS" w:cs="Arial Unicode MS"/>
          <w:sz w:val="20"/>
          <w:szCs w:val="20"/>
        </w:rPr>
        <w:br/>
      </w:r>
      <w:r>
        <w:rPr>
          <w:rFonts w:ascii="Arial Unicode MS" w:eastAsia="Arial Unicode MS" w:hAnsi="Arial Unicode MS" w:cs="Arial Unicode MS"/>
          <w:sz w:val="20"/>
          <w:szCs w:val="20"/>
        </w:rPr>
        <w:lastRenderedPageBreak/>
        <w:t xml:space="preserve"> </w:t>
      </w:r>
      <w:r>
        <w:rPr>
          <w:rFonts w:ascii="Arial Unicode MS" w:eastAsia="Arial Unicode MS" w:hAnsi="Arial Unicode MS" w:cs="Arial Unicode MS"/>
          <w:sz w:val="20"/>
          <w:szCs w:val="20"/>
        </w:rPr>
        <w:tab/>
        <w:t xml:space="preserve">             ↓</w:t>
      </w:r>
      <w:r>
        <w:rPr>
          <w:rFonts w:ascii="Arial Unicode MS" w:eastAsia="Arial Unicode MS" w:hAnsi="Arial Unicode MS" w:cs="Arial Unicode MS"/>
          <w:sz w:val="20"/>
          <w:szCs w:val="20"/>
        </w:rPr>
        <w:br/>
        <w:t xml:space="preserve"> 11. ChromaDB : Indexation de la nouvelle intervention</w:t>
      </w:r>
      <w:r>
        <w:rPr>
          <w:rFonts w:ascii="Arial Unicode MS" w:eastAsia="Arial Unicode MS" w:hAnsi="Arial Unicode MS" w:cs="Arial Unicode MS"/>
          <w:sz w:val="20"/>
          <w:szCs w:val="20"/>
        </w:rPr>
        <w:br/>
        <w:t xml:space="preserve"> </w:t>
      </w:r>
      <w:r>
        <w:rPr>
          <w:rFonts w:ascii="Arial Unicode MS" w:eastAsia="Arial Unicode MS" w:hAnsi="Arial Unicode MS" w:cs="Arial Unicode MS"/>
          <w:sz w:val="20"/>
          <w:szCs w:val="20"/>
        </w:rPr>
        <w:tab/>
        <w:t>- Génère embedding</w:t>
      </w:r>
      <w:r>
        <w:rPr>
          <w:rFonts w:ascii="Arial Unicode MS" w:eastAsia="Arial Unicode MS" w:hAnsi="Arial Unicode MS" w:cs="Arial Unicode MS"/>
          <w:sz w:val="20"/>
          <w:szCs w:val="20"/>
        </w:rPr>
        <w:br/>
        <w:t xml:space="preserve"> </w:t>
      </w:r>
      <w:r>
        <w:rPr>
          <w:rFonts w:ascii="Arial Unicode MS" w:eastAsia="Arial Unicode MS" w:hAnsi="Arial Unicode MS" w:cs="Arial Unicode MS"/>
          <w:sz w:val="20"/>
          <w:szCs w:val="20"/>
        </w:rPr>
        <w:tab/>
        <w:t>- ChromaDB.add(embedding, metadata)</w:t>
      </w:r>
      <w:r>
        <w:rPr>
          <w:rFonts w:ascii="Arial Unicode MS" w:eastAsia="Arial Unicode MS" w:hAnsi="Arial Unicode MS" w:cs="Arial Unicode MS"/>
          <w:sz w:val="20"/>
          <w:szCs w:val="20"/>
        </w:rPr>
        <w:br/>
        <w:t xml:space="preserve"> </w:t>
      </w:r>
      <w:r>
        <w:rPr>
          <w:rFonts w:ascii="Arial Unicode MS" w:eastAsia="Arial Unicode MS" w:hAnsi="Arial Unicode MS" w:cs="Arial Unicode MS"/>
          <w:sz w:val="20"/>
          <w:szCs w:val="20"/>
        </w:rPr>
        <w:tab/>
        <w:t xml:space="preserve">          ↓</w:t>
      </w:r>
      <w:r>
        <w:rPr>
          <w:rFonts w:ascii="Arial Unicode MS" w:eastAsia="Arial Unicode MS" w:hAnsi="Arial Unicode MS" w:cs="Arial Unicode MS"/>
          <w:sz w:val="20"/>
          <w:szCs w:val="20"/>
        </w:rPr>
        <w:br/>
        <w:t xml:space="preserve"> 12. Base de connaissances enrichie ✅</w:t>
      </w:r>
    </w:p>
    <w:p w14:paraId="093D3A49" w14:textId="77777777" w:rsidR="00E85667" w:rsidRDefault="00000000" w:rsidP="005A159C">
      <w:pPr>
        <w:pStyle w:val="Heading2"/>
        <w:spacing w:before="120" w:after="120" w:line="276" w:lineRule="auto"/>
        <w:rPr>
          <w:color w:val="1F1F1F"/>
        </w:rPr>
      </w:pPr>
      <w:r>
        <w:pict w14:anchorId="7F130E7D">
          <v:rect id="_x0000_i1028" style="width:0;height:1.5pt" o:hralign="center" o:hrstd="t" o:hr="t" fillcolor="#a0a0a0" stroked="f"/>
        </w:pict>
      </w:r>
      <w:r>
        <w:rPr>
          <w:color w:val="1F1F1F"/>
        </w:rPr>
        <w:t>4. Développement Réalisé (Code &amp; Implémentation)</w:t>
      </w:r>
    </w:p>
    <w:p w14:paraId="0CF1CA87" w14:textId="77777777" w:rsidR="00E85667" w:rsidRDefault="00000000" w:rsidP="005A159C">
      <w:pPr>
        <w:pBdr>
          <w:top w:val="nil"/>
          <w:left w:val="nil"/>
          <w:bottom w:val="nil"/>
          <w:right w:val="nil"/>
          <w:between w:val="nil"/>
        </w:pBdr>
        <w:spacing w:after="240" w:line="276" w:lineRule="auto"/>
        <w:rPr>
          <w:color w:val="1F1F1F"/>
        </w:rPr>
      </w:pPr>
      <w:r>
        <w:rPr>
          <w:color w:val="1F1F1F"/>
        </w:rPr>
        <w:t xml:space="preserve">Nous avons dépassé la phase de conception pour entrer dans le développement actif du </w:t>
      </w:r>
      <w:r>
        <w:rPr>
          <w:b/>
          <w:bCs/>
          <w:color w:val="1F1F1F"/>
        </w:rPr>
        <w:t>Backend</w:t>
      </w:r>
      <w:r>
        <w:rPr>
          <w:color w:val="1F1F1F"/>
        </w:rPr>
        <w:t>.</w:t>
      </w:r>
    </w:p>
    <w:p w14:paraId="32F365E0" w14:textId="77777777" w:rsidR="00E85667" w:rsidRDefault="00000000" w:rsidP="005A159C">
      <w:pPr>
        <w:pStyle w:val="Heading3"/>
        <w:spacing w:before="0" w:after="120" w:line="276" w:lineRule="auto"/>
        <w:rPr>
          <w:color w:val="1F1F1F"/>
        </w:rPr>
      </w:pPr>
      <w:r>
        <w:rPr>
          <w:color w:val="1F1F1F"/>
        </w:rPr>
        <w:t>Ce qui est codé et fonctionnel :</w:t>
      </w:r>
    </w:p>
    <w:p w14:paraId="3E980B21" w14:textId="77777777" w:rsidR="00E85667" w:rsidRDefault="00000000" w:rsidP="005A159C">
      <w:pPr>
        <w:numPr>
          <w:ilvl w:val="0"/>
          <w:numId w:val="7"/>
        </w:numPr>
        <w:pBdr>
          <w:top w:val="nil"/>
          <w:left w:val="nil"/>
          <w:bottom w:val="nil"/>
          <w:right w:val="nil"/>
          <w:between w:val="nil"/>
        </w:pBdr>
        <w:spacing w:line="276" w:lineRule="auto"/>
      </w:pPr>
      <w:r>
        <w:rPr>
          <w:b/>
          <w:bCs/>
          <w:color w:val="1F1F1F"/>
        </w:rPr>
        <w:t>Environnement &amp; Configuration :</w:t>
      </w:r>
      <w:r>
        <w:rPr>
          <w:color w:val="1F1F1F"/>
        </w:rPr>
        <w:t xml:space="preserve"> Mise en place de l'environnement virtuel Python, gestion des variables d'environnement (</w:t>
      </w:r>
      <w:r>
        <w:rPr>
          <w:color w:val="444746"/>
        </w:rPr>
        <w:t>.env</w:t>
      </w:r>
      <w:r>
        <w:rPr>
          <w:color w:val="1F1F1F"/>
        </w:rPr>
        <w:t>) et des dépendances (</w:t>
      </w:r>
      <w:r>
        <w:rPr>
          <w:color w:val="444746"/>
        </w:rPr>
        <w:t>requirements.txt</w:t>
      </w:r>
      <w:r>
        <w:rPr>
          <w:color w:val="1F1F1F"/>
        </w:rPr>
        <w:t>).</w:t>
      </w:r>
      <w:r>
        <w:rPr>
          <w:color w:val="000000"/>
        </w:rPr>
        <w:br/>
      </w:r>
    </w:p>
    <w:p w14:paraId="69EFD923" w14:textId="77777777" w:rsidR="00E85667" w:rsidRDefault="00000000" w:rsidP="005A159C">
      <w:pPr>
        <w:numPr>
          <w:ilvl w:val="0"/>
          <w:numId w:val="7"/>
        </w:numPr>
        <w:pBdr>
          <w:top w:val="nil"/>
          <w:left w:val="nil"/>
          <w:bottom w:val="nil"/>
          <w:right w:val="nil"/>
          <w:between w:val="nil"/>
        </w:pBdr>
        <w:spacing w:line="276" w:lineRule="auto"/>
      </w:pPr>
      <w:r>
        <w:rPr>
          <w:b/>
          <w:bCs/>
          <w:color w:val="1F1F1F"/>
        </w:rPr>
        <w:t>Initialisation BDD :</w:t>
      </w:r>
      <w:r>
        <w:rPr>
          <w:color w:val="1F1F1F"/>
        </w:rPr>
        <w:t xml:space="preserve"> Scripts SQL automatiques pour créer les tables et injecter des données de test (Seed data avec 9 catégories principales et tickets exemples).</w:t>
      </w:r>
      <w:r>
        <w:rPr>
          <w:color w:val="000000"/>
        </w:rPr>
        <w:br/>
      </w:r>
    </w:p>
    <w:p w14:paraId="3169FFFD" w14:textId="77777777" w:rsidR="00E85667" w:rsidRDefault="00000000" w:rsidP="005A159C">
      <w:pPr>
        <w:numPr>
          <w:ilvl w:val="0"/>
          <w:numId w:val="7"/>
        </w:numPr>
        <w:pBdr>
          <w:top w:val="nil"/>
          <w:left w:val="nil"/>
          <w:bottom w:val="nil"/>
          <w:right w:val="nil"/>
          <w:between w:val="nil"/>
        </w:pBdr>
        <w:spacing w:line="276" w:lineRule="auto"/>
      </w:pPr>
      <w:r>
        <w:rPr>
          <w:b/>
          <w:bCs/>
          <w:color w:val="1F1F1F"/>
        </w:rPr>
        <w:t>API FastAPI :</w:t>
      </w:r>
    </w:p>
    <w:p w14:paraId="4A8E5271" w14:textId="77777777" w:rsidR="00E85667" w:rsidRDefault="00000000" w:rsidP="005A159C">
      <w:pPr>
        <w:numPr>
          <w:ilvl w:val="1"/>
          <w:numId w:val="8"/>
        </w:numPr>
        <w:pBdr>
          <w:top w:val="nil"/>
          <w:left w:val="nil"/>
          <w:bottom w:val="nil"/>
          <w:right w:val="nil"/>
          <w:between w:val="nil"/>
        </w:pBdr>
        <w:spacing w:line="276" w:lineRule="auto"/>
      </w:pPr>
      <w:r>
        <w:rPr>
          <w:color w:val="1F1F1F"/>
        </w:rPr>
        <w:t>Configuration du serveur et connexion BDD (database.py).</w:t>
      </w:r>
    </w:p>
    <w:p w14:paraId="50FDA878" w14:textId="329F403B" w:rsidR="00E85667" w:rsidRDefault="00000000" w:rsidP="005A159C">
      <w:pPr>
        <w:numPr>
          <w:ilvl w:val="1"/>
          <w:numId w:val="8"/>
        </w:numPr>
        <w:pBdr>
          <w:top w:val="nil"/>
          <w:left w:val="nil"/>
          <w:bottom w:val="nil"/>
          <w:right w:val="nil"/>
          <w:between w:val="nil"/>
        </w:pBdr>
        <w:spacing w:line="276" w:lineRule="auto"/>
      </w:pPr>
      <w:r>
        <w:rPr>
          <w:color w:val="1F1F1F"/>
        </w:rPr>
        <w:t>Modèles SQLAlchemy (Mappage objet-relationnel complet).</w:t>
      </w:r>
    </w:p>
    <w:p w14:paraId="2E34E141" w14:textId="77777777" w:rsidR="00E85667" w:rsidRPr="00AC1A9E" w:rsidRDefault="00000000" w:rsidP="005A159C">
      <w:pPr>
        <w:numPr>
          <w:ilvl w:val="1"/>
          <w:numId w:val="8"/>
        </w:numPr>
        <w:pBdr>
          <w:top w:val="nil"/>
          <w:left w:val="nil"/>
          <w:bottom w:val="nil"/>
          <w:right w:val="nil"/>
          <w:between w:val="nil"/>
        </w:pBdr>
        <w:spacing w:line="276" w:lineRule="auto"/>
      </w:pPr>
      <w:r>
        <w:rPr>
          <w:color w:val="1F1F1F"/>
        </w:rPr>
        <w:t>Routes API (/tickets, /categories) opérationnelles.</w:t>
      </w:r>
    </w:p>
    <w:p w14:paraId="3B375FB9" w14:textId="77777777" w:rsidR="00AC1A9E" w:rsidRDefault="00AC1A9E" w:rsidP="00AC1A9E">
      <w:pPr>
        <w:pBdr>
          <w:top w:val="nil"/>
          <w:left w:val="nil"/>
          <w:bottom w:val="nil"/>
          <w:right w:val="nil"/>
          <w:between w:val="nil"/>
        </w:pBdr>
        <w:spacing w:line="276" w:lineRule="auto"/>
        <w:ind w:left="870"/>
      </w:pPr>
    </w:p>
    <w:p w14:paraId="3DB25667" w14:textId="77777777" w:rsidR="00E85667" w:rsidRDefault="00000000" w:rsidP="005A159C">
      <w:pPr>
        <w:numPr>
          <w:ilvl w:val="0"/>
          <w:numId w:val="7"/>
        </w:numPr>
        <w:pBdr>
          <w:top w:val="nil"/>
          <w:left w:val="nil"/>
          <w:bottom w:val="nil"/>
          <w:right w:val="nil"/>
          <w:between w:val="nil"/>
        </w:pBdr>
        <w:spacing w:line="276" w:lineRule="auto"/>
      </w:pPr>
      <w:r>
        <w:rPr>
          <w:b/>
          <w:bCs/>
          <w:color w:val="1F1F1F"/>
        </w:rPr>
        <w:t>Service IA (Analyzer) :</w:t>
      </w:r>
      <w:r>
        <w:rPr>
          <w:color w:val="1F1F1F"/>
        </w:rPr>
        <w:t xml:space="preserve"> Développement du service </w:t>
      </w:r>
      <w:r>
        <w:rPr>
          <w:color w:val="444746"/>
        </w:rPr>
        <w:t>AIAnalyzer</w:t>
      </w:r>
      <w:r>
        <w:rPr>
          <w:color w:val="1F1F1F"/>
        </w:rPr>
        <w:t xml:space="preserve"> capable de recevoir un message brut, d'interroger l'IA, et de retourner une structure JSON (Catégorie, Urgence, Symptômes).</w:t>
      </w:r>
      <w:r>
        <w:rPr>
          <w:color w:val="000000"/>
        </w:rPr>
        <w:br/>
      </w:r>
    </w:p>
    <w:p w14:paraId="7DA97472" w14:textId="77777777" w:rsidR="00E85667" w:rsidRDefault="00000000" w:rsidP="005A159C">
      <w:pPr>
        <w:numPr>
          <w:ilvl w:val="0"/>
          <w:numId w:val="7"/>
        </w:numPr>
        <w:pBdr>
          <w:top w:val="nil"/>
          <w:left w:val="nil"/>
          <w:bottom w:val="nil"/>
          <w:right w:val="nil"/>
          <w:between w:val="nil"/>
        </w:pBdr>
        <w:spacing w:after="120" w:line="276" w:lineRule="auto"/>
      </w:pPr>
      <w:r>
        <w:rPr>
          <w:b/>
          <w:bCs/>
          <w:color w:val="1F1F1F"/>
        </w:rPr>
        <w:t>Création de Ticket Intelligente :</w:t>
      </w:r>
      <w:r>
        <w:rPr>
          <w:color w:val="1F1F1F"/>
        </w:rPr>
        <w:t xml:space="preserve"> Endpoint </w:t>
      </w:r>
      <w:r>
        <w:rPr>
          <w:color w:val="444746"/>
        </w:rPr>
        <w:t>/create-from-message</w:t>
      </w:r>
      <w:r>
        <w:rPr>
          <w:color w:val="1F1F1F"/>
        </w:rPr>
        <w:t xml:space="preserve"> qui orchestre l'analyse IA et l'insertion en base de données en une seule transaction.</w:t>
      </w:r>
      <w:r>
        <w:rPr>
          <w:color w:val="000000"/>
        </w:rPr>
        <w:br/>
      </w:r>
    </w:p>
    <w:p w14:paraId="68E5411B" w14:textId="77777777" w:rsidR="00E85667" w:rsidRDefault="00000000" w:rsidP="005A159C">
      <w:pPr>
        <w:pStyle w:val="Heading2"/>
        <w:spacing w:before="120" w:after="120" w:line="276" w:lineRule="auto"/>
        <w:rPr>
          <w:color w:val="1F1F1F"/>
        </w:rPr>
      </w:pPr>
      <w:r>
        <w:pict w14:anchorId="191FC122">
          <v:rect id="_x0000_i1029" style="width:0;height:1.5pt" o:hralign="center" o:hrstd="t" o:hr="t" fillcolor="#a0a0a0" stroked="f"/>
        </w:pict>
      </w:r>
      <w:r>
        <w:rPr>
          <w:color w:val="1F1F1F"/>
        </w:rPr>
        <w:t>5. Analyse et Affinement du "Composant 0" (Ticket Analysis)</w:t>
      </w:r>
    </w:p>
    <w:p w14:paraId="3DFFA737" w14:textId="77777777" w:rsidR="00E85667" w:rsidRDefault="00000000" w:rsidP="005A159C">
      <w:pPr>
        <w:pBdr>
          <w:top w:val="nil"/>
          <w:left w:val="nil"/>
          <w:bottom w:val="nil"/>
          <w:right w:val="nil"/>
          <w:between w:val="nil"/>
        </w:pBdr>
        <w:spacing w:after="240" w:line="276" w:lineRule="auto"/>
        <w:rPr>
          <w:color w:val="1F1F1F"/>
        </w:rPr>
      </w:pPr>
      <w:r>
        <w:rPr>
          <w:color w:val="1F1F1F"/>
        </w:rPr>
        <w:t xml:space="preserve">Le "Composant 0" est le module d'entrée (L0) chargé de la première interaction avec l'utilisateur. Après une analyse critique, nous avons pivoté d'une approche complexe vers un </w:t>
      </w:r>
      <w:r>
        <w:rPr>
          <w:b/>
          <w:bCs/>
          <w:color w:val="1F1F1F"/>
        </w:rPr>
        <w:t>MVP (Minimum Viable Product) optimisé</w:t>
      </w:r>
      <w:r>
        <w:rPr>
          <w:color w:val="1F1F1F"/>
        </w:rPr>
        <w:t>.</w:t>
      </w:r>
    </w:p>
    <w:p w14:paraId="13BEACDE" w14:textId="77777777" w:rsidR="00E85667" w:rsidRDefault="00E85667" w:rsidP="005A159C">
      <w:pPr>
        <w:pBdr>
          <w:top w:val="nil"/>
          <w:left w:val="nil"/>
          <w:bottom w:val="nil"/>
          <w:right w:val="nil"/>
          <w:between w:val="nil"/>
        </w:pBdr>
        <w:spacing w:line="276" w:lineRule="auto"/>
        <w:rPr>
          <w:color w:val="1F1F1F"/>
        </w:rPr>
      </w:pPr>
    </w:p>
    <w:p w14:paraId="14FA89DB" w14:textId="77777777" w:rsidR="00E85667" w:rsidRDefault="00000000" w:rsidP="005A159C">
      <w:pPr>
        <w:pStyle w:val="Heading3"/>
        <w:spacing w:before="0" w:after="120" w:line="276" w:lineRule="auto"/>
        <w:rPr>
          <w:color w:val="1F1F1F"/>
        </w:rPr>
      </w:pPr>
      <w:r>
        <w:rPr>
          <w:color w:val="1F1F1F"/>
        </w:rPr>
        <w:t>Problématique Initiale</w:t>
      </w:r>
    </w:p>
    <w:p w14:paraId="6A875BCA" w14:textId="77777777" w:rsidR="00E85667" w:rsidRDefault="00000000" w:rsidP="005A159C">
      <w:pPr>
        <w:pBdr>
          <w:top w:val="nil"/>
          <w:left w:val="nil"/>
          <w:bottom w:val="nil"/>
          <w:right w:val="nil"/>
          <w:between w:val="nil"/>
        </w:pBdr>
        <w:spacing w:after="240" w:line="276" w:lineRule="auto"/>
        <w:rPr>
          <w:color w:val="1F1F1F"/>
        </w:rPr>
      </w:pPr>
      <w:r>
        <w:rPr>
          <w:color w:val="1F1F1F"/>
        </w:rPr>
        <w:lastRenderedPageBreak/>
        <w:t>L'analyse a révélé 14 problèmes potentiels (questions trop nombreuses, mauvaise classification, pas d'historique, etc.). Tenter de tout résoudre dès le début aurait complexifié le code inutilement.</w:t>
      </w:r>
    </w:p>
    <w:p w14:paraId="198C8738" w14:textId="77777777" w:rsidR="005A159C" w:rsidRPr="005A159C" w:rsidRDefault="005A159C" w:rsidP="005A159C">
      <w:pPr>
        <w:pBdr>
          <w:top w:val="nil"/>
          <w:left w:val="nil"/>
          <w:bottom w:val="nil"/>
          <w:right w:val="nil"/>
          <w:between w:val="nil"/>
        </w:pBdr>
        <w:spacing w:line="276" w:lineRule="auto"/>
        <w:rPr>
          <w:b/>
          <w:bCs/>
          <w:color w:val="1F1F1F"/>
        </w:rPr>
      </w:pPr>
      <w:r w:rsidRPr="005A159C">
        <w:rPr>
          <w:b/>
          <w:bCs/>
          <w:color w:val="1F1F1F"/>
        </w:rPr>
        <w:t>Stratégie Adoptée : Focus sur les 4 Piliers Critiques</w:t>
      </w:r>
    </w:p>
    <w:p w14:paraId="3F2C32DB" w14:textId="77777777" w:rsidR="005A159C" w:rsidRPr="005A159C" w:rsidRDefault="005A159C" w:rsidP="005A159C">
      <w:pPr>
        <w:pBdr>
          <w:top w:val="nil"/>
          <w:left w:val="nil"/>
          <w:bottom w:val="nil"/>
          <w:right w:val="nil"/>
          <w:between w:val="nil"/>
        </w:pBdr>
        <w:spacing w:line="276" w:lineRule="auto"/>
        <w:rPr>
          <w:color w:val="1F1F1F"/>
        </w:rPr>
      </w:pPr>
      <w:r w:rsidRPr="005A159C">
        <w:rPr>
          <w:color w:val="1F1F1F"/>
        </w:rPr>
        <w:t>Pour garantir un MVP performant et une auditabilité complète du support IT, nous avons concentré le développement sur ces fonctionnalités clés :</w:t>
      </w:r>
    </w:p>
    <w:p w14:paraId="1DA7C84A" w14:textId="77777777" w:rsidR="005A159C" w:rsidRPr="005A159C" w:rsidRDefault="005A159C" w:rsidP="005A159C">
      <w:pPr>
        <w:numPr>
          <w:ilvl w:val="0"/>
          <w:numId w:val="14"/>
        </w:numPr>
        <w:pBdr>
          <w:top w:val="nil"/>
          <w:left w:val="nil"/>
          <w:bottom w:val="nil"/>
          <w:right w:val="nil"/>
          <w:between w:val="nil"/>
        </w:pBdr>
        <w:spacing w:line="276" w:lineRule="auto"/>
        <w:rPr>
          <w:color w:val="1F1F1F"/>
        </w:rPr>
      </w:pPr>
      <w:r w:rsidRPr="005A159C">
        <w:rPr>
          <w:b/>
          <w:bCs/>
          <w:color w:val="1F1F1F"/>
        </w:rPr>
        <w:t>Classification Fiable avec "Résumé Intelligent" :</w:t>
      </w:r>
    </w:p>
    <w:p w14:paraId="48BB725C" w14:textId="77777777" w:rsidR="005A159C" w:rsidRPr="005A159C" w:rsidRDefault="005A159C" w:rsidP="005A159C">
      <w:pPr>
        <w:numPr>
          <w:ilvl w:val="1"/>
          <w:numId w:val="14"/>
        </w:numPr>
        <w:pBdr>
          <w:top w:val="nil"/>
          <w:left w:val="nil"/>
          <w:bottom w:val="nil"/>
          <w:right w:val="nil"/>
          <w:between w:val="nil"/>
        </w:pBdr>
        <w:spacing w:line="276" w:lineRule="auto"/>
        <w:rPr>
          <w:color w:val="1F1F1F"/>
        </w:rPr>
      </w:pPr>
      <w:r w:rsidRPr="005A159C">
        <w:rPr>
          <w:color w:val="1F1F1F"/>
        </w:rPr>
        <w:t>L'IA ne pose pas une série de questions fastidieuses. Elle analyse le message initial et génère un résumé structuré (catégorie, urgence, contexte).</w:t>
      </w:r>
    </w:p>
    <w:p w14:paraId="5A1F0518" w14:textId="77777777" w:rsidR="005A159C" w:rsidRPr="005A159C" w:rsidRDefault="005A159C" w:rsidP="005A159C">
      <w:pPr>
        <w:numPr>
          <w:ilvl w:val="1"/>
          <w:numId w:val="14"/>
        </w:numPr>
        <w:pBdr>
          <w:top w:val="nil"/>
          <w:left w:val="nil"/>
          <w:bottom w:val="nil"/>
          <w:right w:val="nil"/>
          <w:between w:val="nil"/>
        </w:pBdr>
        <w:spacing w:line="276" w:lineRule="auto"/>
        <w:rPr>
          <w:color w:val="1F1F1F"/>
        </w:rPr>
      </w:pPr>
      <w:r w:rsidRPr="005A159C">
        <w:rPr>
          <w:color w:val="1F1F1F"/>
        </w:rPr>
        <w:t>L'utilisateur valide ou corrige ce résumé en un clic, ce qui optimise l'expérience utilisateur tout en garantissant des métadonnées de qualité.</w:t>
      </w:r>
    </w:p>
    <w:p w14:paraId="7313431B" w14:textId="77777777" w:rsidR="005A159C" w:rsidRPr="005A159C" w:rsidRDefault="005A159C" w:rsidP="005A159C">
      <w:pPr>
        <w:numPr>
          <w:ilvl w:val="0"/>
          <w:numId w:val="14"/>
        </w:numPr>
        <w:pBdr>
          <w:top w:val="nil"/>
          <w:left w:val="nil"/>
          <w:bottom w:val="nil"/>
          <w:right w:val="nil"/>
          <w:between w:val="nil"/>
        </w:pBdr>
        <w:spacing w:line="276" w:lineRule="auto"/>
        <w:rPr>
          <w:color w:val="1F1F1F"/>
        </w:rPr>
      </w:pPr>
      <w:r w:rsidRPr="005A159C">
        <w:rPr>
          <w:b/>
          <w:bCs/>
          <w:color w:val="1F1F1F"/>
        </w:rPr>
        <w:t>Traçabilité Systématique &amp; Résolution Automatisée :</w:t>
      </w:r>
    </w:p>
    <w:p w14:paraId="45025766" w14:textId="77777777" w:rsidR="005A159C" w:rsidRPr="005A159C" w:rsidRDefault="005A159C" w:rsidP="005A159C">
      <w:pPr>
        <w:numPr>
          <w:ilvl w:val="1"/>
          <w:numId w:val="14"/>
        </w:numPr>
        <w:pBdr>
          <w:top w:val="nil"/>
          <w:left w:val="nil"/>
          <w:bottom w:val="nil"/>
          <w:right w:val="nil"/>
          <w:between w:val="nil"/>
        </w:pBdr>
        <w:spacing w:line="276" w:lineRule="auto"/>
        <w:rPr>
          <w:color w:val="1F1F1F"/>
        </w:rPr>
      </w:pPr>
      <w:r w:rsidRPr="005A159C">
        <w:rPr>
          <w:b/>
          <w:bCs/>
          <w:color w:val="1F1F1F"/>
        </w:rPr>
        <w:t>Création Immédiate :</w:t>
      </w:r>
      <w:r w:rsidRPr="005A159C">
        <w:rPr>
          <w:color w:val="1F1F1F"/>
        </w:rPr>
        <w:t xml:space="preserve"> Chaque interaction utilisateur déclenche instantanément la création d'un ticket. Cela assure une traçabilité totale de tous les incidents, même ceux résolus immédiatement, permettant de générer des statistiques précises sur la fréquence des problèmes.</w:t>
      </w:r>
    </w:p>
    <w:p w14:paraId="05DFAFD0" w14:textId="77777777" w:rsidR="005A159C" w:rsidRPr="005A159C" w:rsidRDefault="005A159C" w:rsidP="005A159C">
      <w:pPr>
        <w:numPr>
          <w:ilvl w:val="1"/>
          <w:numId w:val="14"/>
        </w:numPr>
        <w:pBdr>
          <w:top w:val="nil"/>
          <w:left w:val="nil"/>
          <w:bottom w:val="nil"/>
          <w:right w:val="nil"/>
          <w:between w:val="nil"/>
        </w:pBdr>
        <w:spacing w:line="276" w:lineRule="auto"/>
        <w:rPr>
          <w:color w:val="1F1F1F"/>
        </w:rPr>
      </w:pPr>
      <w:r w:rsidRPr="005A159C">
        <w:rPr>
          <w:b/>
          <w:bCs/>
          <w:color w:val="1F1F1F"/>
        </w:rPr>
        <w:t>Assistance Proactive :</w:t>
      </w:r>
      <w:r w:rsidRPr="005A159C">
        <w:rPr>
          <w:color w:val="1F1F1F"/>
        </w:rPr>
        <w:t xml:space="preserve"> Dès la création du ticket, le système interroge ChromaDB. Si une solution pertinente est identifiée, elle est proposée à l'utilisateur.</w:t>
      </w:r>
    </w:p>
    <w:p w14:paraId="7168642C" w14:textId="77777777" w:rsidR="005A159C" w:rsidRPr="005A159C" w:rsidRDefault="005A159C" w:rsidP="005A159C">
      <w:pPr>
        <w:numPr>
          <w:ilvl w:val="1"/>
          <w:numId w:val="14"/>
        </w:numPr>
        <w:pBdr>
          <w:top w:val="nil"/>
          <w:left w:val="nil"/>
          <w:bottom w:val="nil"/>
          <w:right w:val="nil"/>
          <w:between w:val="nil"/>
        </w:pBdr>
        <w:spacing w:line="276" w:lineRule="auto"/>
        <w:rPr>
          <w:color w:val="1F1F1F"/>
        </w:rPr>
      </w:pPr>
      <w:r w:rsidRPr="005A159C">
        <w:rPr>
          <w:b/>
          <w:bCs/>
          <w:color w:val="1F1F1F"/>
        </w:rPr>
        <w:t>Clôture Automatique :</w:t>
      </w:r>
      <w:r w:rsidRPr="005A159C">
        <w:rPr>
          <w:color w:val="1F1F1F"/>
        </w:rPr>
        <w:t xml:space="preserve"> Si la solution fonctionne, le ticket est automatiquement classé comme </w:t>
      </w:r>
      <w:r w:rsidRPr="005A159C">
        <w:rPr>
          <w:i/>
          <w:iCs/>
          <w:color w:val="1F1F1F"/>
        </w:rPr>
        <w:t>"Résolu par IA"</w:t>
      </w:r>
      <w:r w:rsidRPr="005A159C">
        <w:rPr>
          <w:color w:val="1F1F1F"/>
        </w:rPr>
        <w:t>, alimentant la base de connaissances sans intervention humaine.</w:t>
      </w:r>
    </w:p>
    <w:p w14:paraId="4CD7F33B" w14:textId="77777777" w:rsidR="005A159C" w:rsidRPr="005A159C" w:rsidRDefault="005A159C" w:rsidP="005A159C">
      <w:pPr>
        <w:numPr>
          <w:ilvl w:val="0"/>
          <w:numId w:val="14"/>
        </w:numPr>
        <w:pBdr>
          <w:top w:val="nil"/>
          <w:left w:val="nil"/>
          <w:bottom w:val="nil"/>
          <w:right w:val="nil"/>
          <w:between w:val="nil"/>
        </w:pBdr>
        <w:spacing w:line="276" w:lineRule="auto"/>
        <w:rPr>
          <w:color w:val="1F1F1F"/>
        </w:rPr>
      </w:pPr>
      <w:r w:rsidRPr="005A159C">
        <w:rPr>
          <w:b/>
          <w:bCs/>
          <w:color w:val="1F1F1F"/>
        </w:rPr>
        <w:t>Scoring de Confiance :</w:t>
      </w:r>
    </w:p>
    <w:p w14:paraId="139AF308" w14:textId="77777777" w:rsidR="005A159C" w:rsidRPr="005A159C" w:rsidRDefault="005A159C" w:rsidP="005A159C">
      <w:pPr>
        <w:numPr>
          <w:ilvl w:val="1"/>
          <w:numId w:val="14"/>
        </w:numPr>
        <w:pBdr>
          <w:top w:val="nil"/>
          <w:left w:val="nil"/>
          <w:bottom w:val="nil"/>
          <w:right w:val="nil"/>
          <w:between w:val="nil"/>
        </w:pBdr>
        <w:spacing w:line="276" w:lineRule="auto"/>
        <w:rPr>
          <w:color w:val="1F1F1F"/>
        </w:rPr>
      </w:pPr>
      <w:r w:rsidRPr="005A159C">
        <w:rPr>
          <w:color w:val="1F1F1F"/>
        </w:rPr>
        <w:t>Chaque analyse de l'IA est accompagnée d'un score de fiabilité.</w:t>
      </w:r>
    </w:p>
    <w:p w14:paraId="3A6A3028" w14:textId="77777777" w:rsidR="005A159C" w:rsidRPr="005A159C" w:rsidRDefault="005A159C" w:rsidP="005A159C">
      <w:pPr>
        <w:numPr>
          <w:ilvl w:val="1"/>
          <w:numId w:val="14"/>
        </w:numPr>
        <w:pBdr>
          <w:top w:val="nil"/>
          <w:left w:val="nil"/>
          <w:bottom w:val="nil"/>
          <w:right w:val="nil"/>
          <w:between w:val="nil"/>
        </w:pBdr>
        <w:spacing w:line="276" w:lineRule="auto"/>
        <w:rPr>
          <w:color w:val="1F1F1F"/>
        </w:rPr>
      </w:pPr>
      <w:r w:rsidRPr="005A159C">
        <w:rPr>
          <w:b/>
          <w:bCs/>
          <w:color w:val="1F1F1F"/>
        </w:rPr>
        <w:t>Confiance &gt; 85% :</w:t>
      </w:r>
      <w:r w:rsidRPr="005A159C">
        <w:rPr>
          <w:color w:val="1F1F1F"/>
        </w:rPr>
        <w:t xml:space="preserve"> Le système automatise la catégorisation et la proposition de solution.</w:t>
      </w:r>
    </w:p>
    <w:p w14:paraId="16C6357E" w14:textId="77777777" w:rsidR="005A159C" w:rsidRPr="005A159C" w:rsidRDefault="005A159C" w:rsidP="005A159C">
      <w:pPr>
        <w:numPr>
          <w:ilvl w:val="1"/>
          <w:numId w:val="14"/>
        </w:numPr>
        <w:pBdr>
          <w:top w:val="nil"/>
          <w:left w:val="nil"/>
          <w:bottom w:val="nil"/>
          <w:right w:val="nil"/>
          <w:between w:val="nil"/>
        </w:pBdr>
        <w:spacing w:line="276" w:lineRule="auto"/>
        <w:rPr>
          <w:color w:val="1F1F1F"/>
        </w:rPr>
      </w:pPr>
      <w:r w:rsidRPr="005A159C">
        <w:rPr>
          <w:b/>
          <w:bCs/>
          <w:color w:val="1F1F1F"/>
        </w:rPr>
        <w:t>Confiance &lt; 65% :</w:t>
      </w:r>
      <w:r w:rsidRPr="005A159C">
        <w:rPr>
          <w:color w:val="1F1F1F"/>
        </w:rPr>
        <w:t xml:space="preserve"> Le système demande une clarification à l'utilisateur avant d'agir, évitant ainsi les erreurs de routage et les frustrations.</w:t>
      </w:r>
    </w:p>
    <w:p w14:paraId="4CFED6C6" w14:textId="77777777" w:rsidR="005A159C" w:rsidRPr="005A159C" w:rsidRDefault="005A159C" w:rsidP="005A159C">
      <w:pPr>
        <w:numPr>
          <w:ilvl w:val="0"/>
          <w:numId w:val="14"/>
        </w:numPr>
        <w:pBdr>
          <w:top w:val="nil"/>
          <w:left w:val="nil"/>
          <w:bottom w:val="nil"/>
          <w:right w:val="nil"/>
          <w:between w:val="nil"/>
        </w:pBdr>
        <w:spacing w:line="276" w:lineRule="auto"/>
        <w:rPr>
          <w:color w:val="1F1F1F"/>
        </w:rPr>
      </w:pPr>
      <w:r w:rsidRPr="005A159C">
        <w:rPr>
          <w:b/>
          <w:bCs/>
          <w:color w:val="1F1F1F"/>
        </w:rPr>
        <w:t>Boucle de Feedback Immédiate :</w:t>
      </w:r>
    </w:p>
    <w:p w14:paraId="67824604" w14:textId="77777777" w:rsidR="005A159C" w:rsidRPr="005A159C" w:rsidRDefault="005A159C" w:rsidP="005A159C">
      <w:pPr>
        <w:numPr>
          <w:ilvl w:val="1"/>
          <w:numId w:val="14"/>
        </w:numPr>
        <w:pBdr>
          <w:top w:val="nil"/>
          <w:left w:val="nil"/>
          <w:bottom w:val="nil"/>
          <w:right w:val="nil"/>
          <w:between w:val="nil"/>
        </w:pBdr>
        <w:spacing w:line="276" w:lineRule="auto"/>
        <w:rPr>
          <w:color w:val="1F1F1F"/>
        </w:rPr>
      </w:pPr>
      <w:r w:rsidRPr="005A159C">
        <w:rPr>
          <w:color w:val="1F1F1F"/>
        </w:rPr>
        <w:t>Une validation simple ("Cela a-t-il résolu votre problème ? Oui/Non") est intégrée au flux de conversation.</w:t>
      </w:r>
    </w:p>
    <w:p w14:paraId="65D94E4A" w14:textId="56E7BE8C" w:rsidR="00E85667" w:rsidRPr="005A159C" w:rsidRDefault="005A159C" w:rsidP="005A159C">
      <w:pPr>
        <w:numPr>
          <w:ilvl w:val="1"/>
          <w:numId w:val="14"/>
        </w:numPr>
        <w:pBdr>
          <w:top w:val="nil"/>
          <w:left w:val="nil"/>
          <w:bottom w:val="nil"/>
          <w:right w:val="nil"/>
          <w:between w:val="nil"/>
        </w:pBdr>
        <w:spacing w:line="276" w:lineRule="auto"/>
        <w:rPr>
          <w:color w:val="1F1F1F"/>
        </w:rPr>
      </w:pPr>
      <w:r w:rsidRPr="005A159C">
        <w:rPr>
          <w:color w:val="1F1F1F"/>
        </w:rPr>
        <w:t>Cette action permet soit de clôturer le ticket instantanément en cas de succès, soit de l'escalader automatiquement vers un technicien en cas d'échec, assurant qu'aucune demande ne reste sans réponse.</w:t>
      </w:r>
    </w:p>
    <w:p w14:paraId="1B783151" w14:textId="77777777" w:rsidR="00E85667" w:rsidRDefault="00000000" w:rsidP="005A159C">
      <w:pPr>
        <w:pStyle w:val="Heading3"/>
        <w:spacing w:after="120" w:line="276" w:lineRule="auto"/>
        <w:rPr>
          <w:color w:val="1F1F1F"/>
        </w:rPr>
      </w:pPr>
      <w:r>
        <w:rPr>
          <w:color w:val="1F1F1F"/>
        </w:rPr>
        <w:t>Conclusion</w:t>
      </w:r>
    </w:p>
    <w:p w14:paraId="6D08C398" w14:textId="2B7BC7E9" w:rsidR="00E85667" w:rsidRDefault="00000000" w:rsidP="005A159C">
      <w:pPr>
        <w:pBdr>
          <w:top w:val="nil"/>
          <w:left w:val="nil"/>
          <w:bottom w:val="nil"/>
          <w:right w:val="nil"/>
          <w:between w:val="nil"/>
        </w:pBdr>
        <w:spacing w:after="240" w:line="276" w:lineRule="auto"/>
        <w:rPr>
          <w:color w:val="1F1F1F"/>
        </w:rPr>
      </w:pPr>
      <w:r>
        <w:rPr>
          <w:color w:val="1F1F1F"/>
        </w:rPr>
        <w:t xml:space="preserve">Le socle technique (Backend + Base de données) est en place </w:t>
      </w:r>
      <w:r w:rsidR="00271A7D">
        <w:rPr>
          <w:color w:val="1F1F1F"/>
        </w:rPr>
        <w:t xml:space="preserve">mais pas 100% </w:t>
      </w:r>
      <w:r>
        <w:rPr>
          <w:color w:val="1F1F1F"/>
        </w:rPr>
        <w:t xml:space="preserve">fonctionnel. La logique du "Composant 0" a été affinée pour privilégier l'efficacité et la rapidité de développement. La prochaine étape consiste à </w:t>
      </w:r>
      <w:r w:rsidR="00271A7D">
        <w:rPr>
          <w:color w:val="1F1F1F"/>
        </w:rPr>
        <w:t xml:space="preserve">terminer la composant 0 et </w:t>
      </w:r>
      <w:r>
        <w:rPr>
          <w:color w:val="1F1F1F"/>
        </w:rPr>
        <w:t>finaliser l'intégration de ChromaDB (Composant 2) et à développer l'interface Frontend.</w:t>
      </w:r>
    </w:p>
    <w:p w14:paraId="4F031A36" w14:textId="77777777" w:rsidR="002D4306" w:rsidRDefault="002D4306" w:rsidP="005A159C">
      <w:pPr>
        <w:pBdr>
          <w:top w:val="nil"/>
          <w:left w:val="nil"/>
          <w:bottom w:val="nil"/>
          <w:right w:val="nil"/>
          <w:between w:val="nil"/>
        </w:pBdr>
        <w:spacing w:after="240" w:line="276" w:lineRule="auto"/>
        <w:rPr>
          <w:color w:val="1F1F1F"/>
        </w:rPr>
      </w:pPr>
    </w:p>
    <w:p w14:paraId="2BE4AB6C" w14:textId="263DD3A9" w:rsidR="003D7709" w:rsidRDefault="003D7709" w:rsidP="003D7709">
      <w:pPr>
        <w:pStyle w:val="Heading2"/>
      </w:pPr>
      <w:r>
        <w:lastRenderedPageBreak/>
        <w:t xml:space="preserve">problem de la </w:t>
      </w:r>
      <w:r w:rsidRPr="003D7709">
        <w:t>Dépendance au Contexte</w:t>
      </w:r>
      <w:r>
        <w:t xml:space="preserve"> (cas de demande de congé)</w:t>
      </w:r>
    </w:p>
    <w:p w14:paraId="1B3441DD" w14:textId="77777777" w:rsidR="003D7709" w:rsidRPr="003D7709" w:rsidRDefault="003D7709" w:rsidP="003D7709"/>
    <w:p w14:paraId="52452B45" w14:textId="37CA75A6" w:rsidR="003D7709" w:rsidRPr="003D7709" w:rsidRDefault="003D7709" w:rsidP="003D7709">
      <w:pPr>
        <w:pBdr>
          <w:top w:val="nil"/>
          <w:left w:val="nil"/>
          <w:bottom w:val="nil"/>
          <w:right w:val="nil"/>
          <w:between w:val="nil"/>
        </w:pBdr>
        <w:spacing w:after="240" w:line="276" w:lineRule="auto"/>
        <w:rPr>
          <w:b/>
          <w:bCs/>
          <w:color w:val="1F1F1F"/>
        </w:rPr>
      </w:pPr>
      <w:r w:rsidRPr="003D7709">
        <w:rPr>
          <w:b/>
          <w:bCs/>
          <w:color w:val="1F1F1F"/>
        </w:rPr>
        <w:t>Solution : Distinction "Procédure" vs "Transaction" (Recommandée)</w:t>
      </w:r>
    </w:p>
    <w:p w14:paraId="4299D2E7" w14:textId="77777777" w:rsidR="003D7709" w:rsidRPr="003D7709" w:rsidRDefault="003D7709" w:rsidP="003D7709">
      <w:pPr>
        <w:pBdr>
          <w:top w:val="nil"/>
          <w:left w:val="nil"/>
          <w:bottom w:val="nil"/>
          <w:right w:val="nil"/>
          <w:between w:val="nil"/>
        </w:pBdr>
        <w:spacing w:after="240" w:line="276" w:lineRule="auto"/>
        <w:rPr>
          <w:color w:val="1F1F1F"/>
        </w:rPr>
      </w:pPr>
      <w:r w:rsidRPr="003D7709">
        <w:rPr>
          <w:color w:val="1F1F1F"/>
        </w:rPr>
        <w:t>Vous devez distinguer deux types de tickets dans votre logique :</w:t>
      </w:r>
    </w:p>
    <w:p w14:paraId="223CC3C8" w14:textId="77777777" w:rsidR="003D7709" w:rsidRPr="003D7709" w:rsidRDefault="003D7709" w:rsidP="003D7709">
      <w:pPr>
        <w:numPr>
          <w:ilvl w:val="0"/>
          <w:numId w:val="15"/>
        </w:numPr>
        <w:pBdr>
          <w:top w:val="nil"/>
          <w:left w:val="nil"/>
          <w:bottom w:val="nil"/>
          <w:right w:val="nil"/>
          <w:between w:val="nil"/>
        </w:pBdr>
        <w:spacing w:after="240" w:line="276" w:lineRule="auto"/>
        <w:rPr>
          <w:color w:val="1F1F1F"/>
        </w:rPr>
      </w:pPr>
      <w:r w:rsidRPr="003D7709">
        <w:rPr>
          <w:b/>
          <w:bCs/>
          <w:color w:val="1F1F1F"/>
        </w:rPr>
        <w:t>Tickets "Savoir" (Knowledge)</w:t>
      </w:r>
      <w:r w:rsidRPr="003D7709">
        <w:rPr>
          <w:color w:val="1F1F1F"/>
        </w:rPr>
        <w:t xml:space="preserve"> : "Comment configurer le VPN ?" -&gt; La réponse est la même pour tous. (Utilise ChromaDB/RAG).</w:t>
      </w:r>
    </w:p>
    <w:p w14:paraId="102F9DA9" w14:textId="77777777" w:rsidR="003D7709" w:rsidRPr="003D7709" w:rsidRDefault="003D7709" w:rsidP="003D7709">
      <w:pPr>
        <w:numPr>
          <w:ilvl w:val="0"/>
          <w:numId w:val="15"/>
        </w:numPr>
        <w:pBdr>
          <w:top w:val="nil"/>
          <w:left w:val="nil"/>
          <w:bottom w:val="nil"/>
          <w:right w:val="nil"/>
          <w:between w:val="nil"/>
        </w:pBdr>
        <w:spacing w:after="240" w:line="276" w:lineRule="auto"/>
        <w:rPr>
          <w:color w:val="1F1F1F"/>
        </w:rPr>
      </w:pPr>
      <w:r w:rsidRPr="003D7709">
        <w:rPr>
          <w:b/>
          <w:bCs/>
          <w:color w:val="1F1F1F"/>
        </w:rPr>
        <w:t>Tickets "Action" (Transactional)</w:t>
      </w:r>
      <w:r w:rsidRPr="003D7709">
        <w:rPr>
          <w:color w:val="1F1F1F"/>
        </w:rPr>
        <w:t xml:space="preserve"> : "Je veux un congé" -&gt; La réponse dépend de l'utilisateur.</w:t>
      </w:r>
    </w:p>
    <w:p w14:paraId="0DC0133F" w14:textId="77777777" w:rsidR="003D7709" w:rsidRPr="003D7709" w:rsidRDefault="003D7709" w:rsidP="003D7709">
      <w:pPr>
        <w:pBdr>
          <w:top w:val="nil"/>
          <w:left w:val="nil"/>
          <w:bottom w:val="nil"/>
          <w:right w:val="nil"/>
          <w:between w:val="nil"/>
        </w:pBdr>
        <w:spacing w:after="240" w:line="276" w:lineRule="auto"/>
        <w:rPr>
          <w:color w:val="1F1F1F"/>
        </w:rPr>
      </w:pPr>
      <w:r w:rsidRPr="003D7709">
        <w:rPr>
          <w:b/>
          <w:bCs/>
          <w:color w:val="1F1F1F"/>
        </w:rPr>
        <w:t>Implémentation :</w:t>
      </w:r>
      <w:r w:rsidRPr="003D7709">
        <w:rPr>
          <w:color w:val="1F1F1F"/>
        </w:rPr>
        <w:t xml:space="preserve"> L'IA (Composant 0) doit classifier la demande.</w:t>
      </w:r>
    </w:p>
    <w:p w14:paraId="1CAF09DE" w14:textId="77777777" w:rsidR="003D7709" w:rsidRPr="003D7709" w:rsidRDefault="003D7709" w:rsidP="003D7709">
      <w:pPr>
        <w:numPr>
          <w:ilvl w:val="0"/>
          <w:numId w:val="16"/>
        </w:numPr>
        <w:pBdr>
          <w:top w:val="nil"/>
          <w:left w:val="nil"/>
          <w:bottom w:val="nil"/>
          <w:right w:val="nil"/>
          <w:between w:val="nil"/>
        </w:pBdr>
        <w:spacing w:after="240" w:line="276" w:lineRule="auto"/>
        <w:rPr>
          <w:color w:val="1F1F1F"/>
        </w:rPr>
      </w:pPr>
      <w:r w:rsidRPr="003D7709">
        <w:rPr>
          <w:color w:val="1F1F1F"/>
        </w:rPr>
        <w:t xml:space="preserve">Si catégorie = RH/Congés, </w:t>
      </w:r>
      <w:r w:rsidRPr="003D7709">
        <w:rPr>
          <w:b/>
          <w:bCs/>
          <w:color w:val="1F1F1F"/>
        </w:rPr>
        <w:t>ne pas utiliser ChromaDB pour trouver une réponse</w:t>
      </w:r>
      <w:r w:rsidRPr="003D7709">
        <w:rPr>
          <w:color w:val="1F1F1F"/>
        </w:rPr>
        <w:t>.</w:t>
      </w:r>
    </w:p>
    <w:p w14:paraId="021A430C" w14:textId="77777777" w:rsidR="003D7709" w:rsidRPr="003D7709" w:rsidRDefault="003D7709" w:rsidP="003D7709">
      <w:pPr>
        <w:numPr>
          <w:ilvl w:val="0"/>
          <w:numId w:val="16"/>
        </w:numPr>
        <w:pBdr>
          <w:top w:val="nil"/>
          <w:left w:val="nil"/>
          <w:bottom w:val="nil"/>
          <w:right w:val="nil"/>
          <w:between w:val="nil"/>
        </w:pBdr>
        <w:spacing w:after="240" w:line="276" w:lineRule="auto"/>
        <w:rPr>
          <w:color w:val="1F1F1F"/>
        </w:rPr>
      </w:pPr>
      <w:r w:rsidRPr="003D7709">
        <w:rPr>
          <w:color w:val="1F1F1F"/>
        </w:rPr>
        <w:t xml:space="preserve">Au lieu de proposer une solution toute faite, l'IA doit déclencher un </w:t>
      </w:r>
      <w:r w:rsidRPr="003D7709">
        <w:rPr>
          <w:b/>
          <w:bCs/>
          <w:color w:val="1F1F1F"/>
        </w:rPr>
        <w:t>Workflow</w:t>
      </w:r>
      <w:r w:rsidRPr="003D7709">
        <w:rPr>
          <w:color w:val="1F1F1F"/>
        </w:rPr>
        <w:t xml:space="preserve"> ou assigner le ticket à un humain (Manager RH).</w:t>
      </w:r>
    </w:p>
    <w:p w14:paraId="448ADC15" w14:textId="77777777" w:rsidR="003D7709" w:rsidRPr="003D7709" w:rsidRDefault="003D7709" w:rsidP="003D7709">
      <w:pPr>
        <w:pBdr>
          <w:top w:val="nil"/>
          <w:left w:val="nil"/>
          <w:bottom w:val="nil"/>
          <w:right w:val="nil"/>
          <w:between w:val="nil"/>
        </w:pBdr>
        <w:spacing w:after="240" w:line="276" w:lineRule="auto"/>
        <w:rPr>
          <w:color w:val="1F1F1F"/>
        </w:rPr>
      </w:pPr>
      <w:r w:rsidRPr="003D7709">
        <w:rPr>
          <w:b/>
          <w:bCs/>
          <w:color w:val="1F1F1F"/>
        </w:rPr>
        <w:t>Dans votre schéma actuel :</w:t>
      </w:r>
      <w:r w:rsidRPr="003D7709">
        <w:rPr>
          <w:color w:val="1F1F1F"/>
        </w:rPr>
        <w:t xml:space="preserve"> Vous avez déjà une table Categories. Vous pouvez ajouter un flag requires_human_validation ou is_transactional dans cette table.</w:t>
      </w:r>
    </w:p>
    <w:p w14:paraId="1E29D85E" w14:textId="77777777" w:rsidR="003D7709" w:rsidRPr="003D7709" w:rsidRDefault="003D7709" w:rsidP="003D7709">
      <w:pPr>
        <w:pBdr>
          <w:top w:val="nil"/>
          <w:left w:val="nil"/>
          <w:bottom w:val="nil"/>
          <w:right w:val="nil"/>
          <w:between w:val="nil"/>
        </w:pBdr>
        <w:spacing w:after="240" w:line="276" w:lineRule="auto"/>
        <w:rPr>
          <w:color w:val="1F1F1F"/>
        </w:rPr>
      </w:pPr>
      <w:r w:rsidRPr="003D7709">
        <w:rPr>
          <w:color w:val="1F1F1F"/>
        </w:rPr>
        <w:t>SQL</w:t>
      </w:r>
    </w:p>
    <w:p w14:paraId="465E443F" w14:textId="77777777" w:rsidR="003D7709" w:rsidRPr="003D7709" w:rsidRDefault="003D7709" w:rsidP="003D7709">
      <w:pPr>
        <w:pBdr>
          <w:top w:val="nil"/>
          <w:left w:val="nil"/>
          <w:bottom w:val="nil"/>
          <w:right w:val="nil"/>
          <w:between w:val="nil"/>
        </w:pBdr>
        <w:spacing w:after="240" w:line="276" w:lineRule="auto"/>
        <w:rPr>
          <w:color w:val="1F1F1F"/>
        </w:rPr>
      </w:pPr>
      <w:r w:rsidRPr="003D7709">
        <w:rPr>
          <w:color w:val="1F1F1F"/>
        </w:rPr>
        <w:t>ALTER TABLE categories ADD COLUMN is_transactional BOOLEAN DEFAULT FALSE;</w:t>
      </w:r>
    </w:p>
    <w:p w14:paraId="296D0446" w14:textId="77777777" w:rsidR="003D7709" w:rsidRPr="003D7709" w:rsidRDefault="003D7709" w:rsidP="003D7709">
      <w:pPr>
        <w:pBdr>
          <w:top w:val="nil"/>
          <w:left w:val="nil"/>
          <w:bottom w:val="nil"/>
          <w:right w:val="nil"/>
          <w:between w:val="nil"/>
        </w:pBdr>
        <w:spacing w:after="240" w:line="276" w:lineRule="auto"/>
        <w:rPr>
          <w:color w:val="1F1F1F"/>
        </w:rPr>
      </w:pPr>
      <w:r w:rsidRPr="003D7709">
        <w:rPr>
          <w:color w:val="1F1F1F"/>
        </w:rPr>
        <w:t>-- Pour la catégorie "Congés", mettre TRUE.</w:t>
      </w:r>
    </w:p>
    <w:p w14:paraId="5649ADAC" w14:textId="77777777" w:rsidR="003D7709" w:rsidRPr="003D7709" w:rsidRDefault="003D7709" w:rsidP="003D7709">
      <w:pPr>
        <w:pBdr>
          <w:top w:val="nil"/>
          <w:left w:val="nil"/>
          <w:bottom w:val="nil"/>
          <w:right w:val="nil"/>
          <w:between w:val="nil"/>
        </w:pBdr>
        <w:spacing w:after="240" w:line="276" w:lineRule="auto"/>
        <w:rPr>
          <w:color w:val="1F1F1F"/>
        </w:rPr>
      </w:pPr>
      <w:r w:rsidRPr="003D7709">
        <w:rPr>
          <w:color w:val="1F1F1F"/>
        </w:rPr>
        <w:t xml:space="preserve">Si is_transactional est TRUE, le Composant 0 répond : </w:t>
      </w:r>
      <w:r w:rsidRPr="003D7709">
        <w:rPr>
          <w:i/>
          <w:iCs/>
          <w:color w:val="1F1F1F"/>
        </w:rPr>
        <w:t>"J'ai bien reçu votre demande de congé. Je l'ai transmise à votre manager pour validation car cela dépend de votre solde."</w:t>
      </w:r>
      <w:r w:rsidRPr="003D7709">
        <w:rPr>
          <w:color w:val="1F1F1F"/>
        </w:rPr>
        <w:t xml:space="preserve"> (Au lieu d'essayer de répondre oui/non).</w:t>
      </w:r>
    </w:p>
    <w:p w14:paraId="479CEB9D" w14:textId="38C2BF25" w:rsidR="002D4306" w:rsidRDefault="002D4306" w:rsidP="005A159C">
      <w:pPr>
        <w:pBdr>
          <w:top w:val="nil"/>
          <w:left w:val="nil"/>
          <w:bottom w:val="nil"/>
          <w:right w:val="nil"/>
          <w:between w:val="nil"/>
        </w:pBdr>
        <w:spacing w:after="240" w:line="276" w:lineRule="auto"/>
        <w:rPr>
          <w:color w:val="1F1F1F"/>
        </w:rPr>
      </w:pPr>
    </w:p>
    <w:sectPr w:rsidR="002D4306">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Italic r:id="rId1" w:fontKey="{F268E95F-826F-4874-83CE-EBAC644F2092}"/>
  </w:font>
  <w:font w:name="Segoe UI Emoji">
    <w:panose1 w:val="020B0502040204020203"/>
    <w:charset w:val="00"/>
    <w:family w:val="swiss"/>
    <w:pitch w:val="variable"/>
    <w:sig w:usb0="00000003" w:usb1="02000000" w:usb2="08000000" w:usb3="00000000" w:csb0="00000001" w:csb1="00000000"/>
    <w:embedRegular r:id="rId2" w:fontKey="{C5900BA1-11A9-4CDE-9669-D3C3F3C2F890}"/>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3" w:fontKey="{B06B609D-94D4-4834-93D1-B46DCEFB8540}"/>
  </w:font>
  <w:font w:name="Cambria">
    <w:panose1 w:val="02040503050406030204"/>
    <w:charset w:val="00"/>
    <w:family w:val="roman"/>
    <w:pitch w:val="variable"/>
    <w:sig w:usb0="E00006FF" w:usb1="420024FF" w:usb2="02000000" w:usb3="00000000" w:csb0="0000019F" w:csb1="00000000"/>
    <w:embedRegular r:id="rId4" w:fontKey="{0213D88A-4DB6-41B9-B697-CA2D0553260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A4787"/>
    <w:multiLevelType w:val="multilevel"/>
    <w:tmpl w:val="9C1E90E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E5758C1"/>
    <w:multiLevelType w:val="multilevel"/>
    <w:tmpl w:val="5A829C8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0C92A45"/>
    <w:multiLevelType w:val="multilevel"/>
    <w:tmpl w:val="C91A97C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15EA5576"/>
    <w:multiLevelType w:val="multilevel"/>
    <w:tmpl w:val="A8683E7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20E35875"/>
    <w:multiLevelType w:val="multilevel"/>
    <w:tmpl w:val="96EA068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2A5A023F"/>
    <w:multiLevelType w:val="multilevel"/>
    <w:tmpl w:val="92A8ADA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2E582553"/>
    <w:multiLevelType w:val="multilevel"/>
    <w:tmpl w:val="3CACF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272DF2"/>
    <w:multiLevelType w:val="multilevel"/>
    <w:tmpl w:val="8FD0891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421608FA"/>
    <w:multiLevelType w:val="multilevel"/>
    <w:tmpl w:val="357AE86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6452797C"/>
    <w:multiLevelType w:val="multilevel"/>
    <w:tmpl w:val="C680918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67CA6DD2"/>
    <w:multiLevelType w:val="multilevel"/>
    <w:tmpl w:val="AF2CAC4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75227768"/>
    <w:multiLevelType w:val="multilevel"/>
    <w:tmpl w:val="8B22237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7557561D"/>
    <w:multiLevelType w:val="multilevel"/>
    <w:tmpl w:val="B40A6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58B2F67"/>
    <w:multiLevelType w:val="multilevel"/>
    <w:tmpl w:val="8CDC7F5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7D404480"/>
    <w:multiLevelType w:val="multilevel"/>
    <w:tmpl w:val="59DCBF2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7E1968FF"/>
    <w:multiLevelType w:val="multilevel"/>
    <w:tmpl w:val="B8087B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34061756">
    <w:abstractNumId w:val="11"/>
  </w:num>
  <w:num w:numId="2" w16cid:durableId="196280769">
    <w:abstractNumId w:val="1"/>
  </w:num>
  <w:num w:numId="3" w16cid:durableId="1940065629">
    <w:abstractNumId w:val="8"/>
  </w:num>
  <w:num w:numId="4" w16cid:durableId="474301668">
    <w:abstractNumId w:val="3"/>
  </w:num>
  <w:num w:numId="5" w16cid:durableId="1681010024">
    <w:abstractNumId w:val="5"/>
  </w:num>
  <w:num w:numId="6" w16cid:durableId="236092229">
    <w:abstractNumId w:val="4"/>
  </w:num>
  <w:num w:numId="7" w16cid:durableId="520243146">
    <w:abstractNumId w:val="10"/>
  </w:num>
  <w:num w:numId="8" w16cid:durableId="1733891162">
    <w:abstractNumId w:val="9"/>
  </w:num>
  <w:num w:numId="9" w16cid:durableId="660812310">
    <w:abstractNumId w:val="7"/>
  </w:num>
  <w:num w:numId="10" w16cid:durableId="1418134809">
    <w:abstractNumId w:val="13"/>
  </w:num>
  <w:num w:numId="11" w16cid:durableId="317461954">
    <w:abstractNumId w:val="14"/>
  </w:num>
  <w:num w:numId="12" w16cid:durableId="1628580380">
    <w:abstractNumId w:val="0"/>
  </w:num>
  <w:num w:numId="13" w16cid:durableId="704721437">
    <w:abstractNumId w:val="2"/>
  </w:num>
  <w:num w:numId="14" w16cid:durableId="1377584263">
    <w:abstractNumId w:val="15"/>
  </w:num>
  <w:num w:numId="15" w16cid:durableId="1646855856">
    <w:abstractNumId w:val="12"/>
  </w:num>
  <w:num w:numId="16" w16cid:durableId="35632036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5667"/>
    <w:rsid w:val="00185D23"/>
    <w:rsid w:val="00271A7D"/>
    <w:rsid w:val="002D4306"/>
    <w:rsid w:val="003D7709"/>
    <w:rsid w:val="005A159C"/>
    <w:rsid w:val="00836002"/>
    <w:rsid w:val="008F2C30"/>
    <w:rsid w:val="00AC1A9E"/>
    <w:rsid w:val="00BC2DB8"/>
    <w:rsid w:val="00C21F68"/>
    <w:rsid w:val="00D5234F"/>
    <w:rsid w:val="00E85667"/>
    <w:rsid w:val="00FE711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D95A3"/>
  <w15:docId w15:val="{B28C26B7-1E44-4B25-82ED-7F45A7D26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NoSpacing">
    <w:name w:val="No Spacing"/>
    <w:uiPriority w:val="1"/>
    <w:qFormat/>
    <w:rsid w:val="00D523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7</Pages>
  <Words>1390</Words>
  <Characters>7929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YOUSSEF NOUIOUAR</dc:creator>
  <cp:lastModifiedBy>YOUSSEF NOUIOUAR</cp:lastModifiedBy>
  <cp:revision>3</cp:revision>
  <dcterms:created xsi:type="dcterms:W3CDTF">2026-01-19T02:27:00Z</dcterms:created>
  <dcterms:modified xsi:type="dcterms:W3CDTF">2026-01-21T10:56:00Z</dcterms:modified>
</cp:coreProperties>
</file>